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pPr>
      <w:r>
        <w:rPr>
          <w:rFonts w:ascii="Times New Roman" w:hAnsi="Times New Roman"/>
        </w:rPr>
        <w:t>Приложение №1</w:t>
      </w:r>
    </w:p>
    <w:p>
      <w:pPr>
        <w:pStyle w:val="Normal"/>
        <w:spacing w:lineRule="auto" w:line="240" w:before="0" w:after="0"/>
        <w:jc w:val="right"/>
        <w:rPr>
          <w:rFonts w:ascii="Times New Roman" w:hAnsi="Times New Roman" w:eastAsia="Calibri" w:cs="" w:cstheme="minorBidi" w:eastAsiaTheme="minorHAnsi"/>
          <w:color w:val="00000A"/>
          <w:sz w:val="22"/>
          <w:szCs w:val="22"/>
          <w:lang w:val="ru-RU" w:eastAsia="en-US" w:bidi="ar-SA"/>
        </w:rPr>
      </w:pPr>
      <w:r>
        <w:rPr>
          <w:rFonts w:ascii="Times New Roman" w:hAnsi="Times New Roman"/>
        </w:rPr>
        <w:t>к приказу</w:t>
      </w:r>
    </w:p>
    <w:p>
      <w:pPr>
        <w:pStyle w:val="Normal"/>
        <w:spacing w:lineRule="auto" w:line="240" w:before="0" w:after="0"/>
        <w:jc w:val="right"/>
        <w:rPr/>
      </w:pPr>
      <w:r>
        <w:rPr>
          <w:rFonts w:ascii="Times New Roman" w:hAnsi="Times New Roman"/>
        </w:rPr>
        <w:t>от "14" апреля 2025 г. № 36-адм</w:t>
      </w:r>
    </w:p>
    <w:p>
      <w:pPr>
        <w:pStyle w:val="Normal"/>
        <w:spacing w:lineRule="auto" w:line="240" w:before="0" w:after="0"/>
        <w:jc w:val="center"/>
        <w:rPr>
          <w:rFonts w:ascii="Times New Roman" w:hAnsi="Times New Roman" w:eastAsia="Calibri" w:cs="" w:cstheme="minorBidi" w:eastAsiaTheme="minorHAnsi"/>
          <w:color w:val="00000A"/>
          <w:sz w:val="22"/>
          <w:szCs w:val="22"/>
          <w:lang w:val="ru-RU" w:eastAsia="en-US" w:bidi="ar-SA"/>
        </w:rPr>
      </w:pPr>
      <w:r>
        <w:rPr>
          <w:rFonts w:eastAsia="Calibri" w:cs="" w:cstheme="minorBidi" w:eastAsiaTheme="minorHAnsi" w:ascii="Times New Roman" w:hAnsi="Times New Roman"/>
          <w:color w:val="00000A"/>
          <w:sz w:val="22"/>
          <w:szCs w:val="22"/>
          <w:lang w:val="ru-RU" w:eastAsia="en-US" w:bidi="ar-SA"/>
        </w:rPr>
      </w:r>
    </w:p>
    <w:p>
      <w:pPr>
        <w:pStyle w:val="Normal"/>
        <w:spacing w:lineRule="auto" w:line="240" w:before="0" w:after="0"/>
        <w:jc w:val="center"/>
        <w:rPr>
          <w:rFonts w:ascii="Times New Roman" w:hAnsi="Times New Roman" w:eastAsia="Calibri" w:cs="" w:cstheme="minorBidi" w:eastAsiaTheme="minorHAnsi"/>
          <w:color w:val="00000A"/>
          <w:sz w:val="22"/>
          <w:szCs w:val="22"/>
          <w:lang w:val="ru-RU" w:eastAsia="en-US" w:bidi="ar-SA"/>
        </w:rPr>
      </w:pPr>
      <w:r>
        <w:rPr>
          <w:rFonts w:eastAsia="Calibri" w:cs="" w:cstheme="minorBidi" w:eastAsiaTheme="minorHAnsi" w:ascii="Times New Roman" w:hAnsi="Times New Roman"/>
          <w:color w:val="00000A"/>
          <w:sz w:val="22"/>
          <w:szCs w:val="22"/>
          <w:lang w:val="ru-RU" w:eastAsia="en-US" w:bidi="ar-SA"/>
        </w:rPr>
      </w:r>
    </w:p>
    <w:p>
      <w:pPr>
        <w:pStyle w:val="Normal"/>
        <w:spacing w:lineRule="auto" w:line="240" w:before="0" w:after="0"/>
        <w:jc w:val="center"/>
        <w:rPr>
          <w:rFonts w:ascii="Times New Roman" w:hAnsi="Times New Roman" w:eastAsia="Calibri" w:cs="" w:cstheme="minorBidi" w:eastAsiaTheme="minorHAnsi"/>
          <w:color w:val="00000A"/>
          <w:sz w:val="22"/>
          <w:szCs w:val="22"/>
          <w:lang w:val="ru-RU" w:eastAsia="en-US" w:bidi="ar-SA"/>
        </w:rPr>
      </w:pPr>
      <w:r>
        <w:rPr>
          <w:rFonts w:eastAsia="Calibri" w:cs="" w:cstheme="minorBidi" w:eastAsiaTheme="minorHAnsi" w:ascii="Times New Roman" w:hAnsi="Times New Roman"/>
          <w:color w:val="00000A"/>
          <w:sz w:val="22"/>
          <w:szCs w:val="22"/>
          <w:lang w:val="ru-RU" w:eastAsia="en-US" w:bidi="ar-SA"/>
        </w:rPr>
      </w:r>
    </w:p>
    <w:p>
      <w:pPr>
        <w:pStyle w:val="Normal"/>
        <w:spacing w:lineRule="auto" w:line="240" w:before="0" w:after="0"/>
        <w:jc w:val="center"/>
        <w:rPr/>
      </w:pPr>
      <w:r>
        <w:rPr>
          <w:rFonts w:cs="Times New Roman" w:ascii="Times New Roman" w:hAnsi="Times New Roman"/>
          <w:sz w:val="28"/>
          <w:szCs w:val="28"/>
        </w:rPr>
        <w:t>План мероприятий по противодействию коррупции</w:t>
      </w:r>
    </w:p>
    <w:p>
      <w:pPr>
        <w:pStyle w:val="Normal"/>
        <w:spacing w:lineRule="auto" w:line="240" w:before="0" w:after="0"/>
        <w:jc w:val="center"/>
        <w:rPr/>
      </w:pPr>
      <w:r>
        <w:rPr>
          <w:rFonts w:cs="Times New Roman" w:ascii="Times New Roman" w:hAnsi="Times New Roman"/>
          <w:sz w:val="28"/>
          <w:szCs w:val="28"/>
        </w:rPr>
        <w:t xml:space="preserve"> </w:t>
      </w:r>
      <w:r>
        <w:rPr>
          <w:rFonts w:cs="Times New Roman" w:ascii="Times New Roman" w:hAnsi="Times New Roman"/>
          <w:sz w:val="28"/>
          <w:szCs w:val="28"/>
        </w:rPr>
        <w:t>на 2025 год</w:t>
      </w:r>
    </w:p>
    <w:p>
      <w:pPr>
        <w:pStyle w:val="Normal"/>
        <w:spacing w:lineRule="auto" w:line="240" w:before="0" w:after="0"/>
        <w:jc w:val="center"/>
        <w:rPr/>
      </w:pPr>
      <w:r>
        <w:rPr>
          <w:rFonts w:cs="Times New Roman" w:ascii="Times New Roman" w:hAnsi="Times New Roman"/>
          <w:sz w:val="28"/>
          <w:szCs w:val="28"/>
        </w:rPr>
        <w:t>государственного бюджетного учреждения Ростовской области "Бюро судебно-медицинской экспертизы"</w:t>
      </w:r>
    </w:p>
    <w:p>
      <w:pPr>
        <w:pStyle w:val="Normal"/>
        <w:spacing w:lineRule="auto" w:line="240" w:before="0" w:after="0"/>
        <w:jc w:val="center"/>
        <w:rPr>
          <w:rFonts w:ascii="Times New Roman" w:hAnsi="Times New Roman" w:cs="Times New Roman"/>
          <w:sz w:val="28"/>
          <w:szCs w:val="28"/>
          <w:vertAlign w:val="superscript"/>
        </w:rPr>
      </w:pPr>
      <w:r>
        <w:rPr>
          <w:rFonts w:cs="Times New Roman" w:ascii="Times New Roman" w:hAnsi="Times New Roman"/>
          <w:sz w:val="28"/>
          <w:szCs w:val="28"/>
          <w:vertAlign w:val="superscript"/>
        </w:rPr>
        <w:t>(наименование учреждения)</w:t>
      </w:r>
    </w:p>
    <w:p>
      <w:pPr>
        <w:pStyle w:val="Normal"/>
        <w:spacing w:lineRule="auto" w:line="240" w:before="0" w:after="0"/>
        <w:jc w:val="center"/>
        <w:rPr>
          <w:rFonts w:ascii="Times New Roman" w:hAnsi="Times New Roman" w:eastAsia="Calibri" w:cs="Times New Roman" w:eastAsiaTheme="minorHAnsi"/>
          <w:color w:val="00000A"/>
          <w:sz w:val="28"/>
          <w:szCs w:val="28"/>
          <w:lang w:val="ru-RU" w:eastAsia="en-US" w:bidi="ar-SA"/>
        </w:rPr>
      </w:pPr>
      <w:r>
        <w:rPr>
          <w:rFonts w:eastAsia="Calibri" w:cs="Times New Roman" w:eastAsiaTheme="minorHAnsi" w:ascii="Times New Roman" w:hAnsi="Times New Roman"/>
          <w:color w:val="00000A"/>
          <w:sz w:val="28"/>
          <w:szCs w:val="28"/>
          <w:lang w:val="ru-RU" w:eastAsia="en-US" w:bidi="ar-SA"/>
        </w:rPr>
      </w:r>
    </w:p>
    <w:p>
      <w:pPr>
        <w:pStyle w:val="Normal"/>
        <w:spacing w:before="0" w:after="0"/>
        <w:jc w:val="center"/>
        <w:rPr>
          <w:rFonts w:ascii="Times New Roman" w:hAnsi="Times New Roman" w:eastAsia="Calibri" w:cs="Times New Roman" w:eastAsiaTheme="minorHAnsi"/>
          <w:bCs/>
          <w:color w:val="00000A"/>
          <w:sz w:val="22"/>
          <w:szCs w:val="28"/>
          <w:lang w:val="ru-RU" w:eastAsia="en-US" w:bidi="ar-SA"/>
        </w:rPr>
      </w:pPr>
      <w:r>
        <w:rPr>
          <w:rFonts w:eastAsia="Calibri" w:cs="Times New Roman" w:eastAsiaTheme="minorHAnsi" w:ascii="Times New Roman" w:hAnsi="Times New Roman"/>
          <w:bCs/>
          <w:color w:val="00000A"/>
          <w:sz w:val="22"/>
          <w:szCs w:val="28"/>
          <w:lang w:val="ru-RU" w:eastAsia="en-US" w:bidi="ar-SA"/>
        </w:rPr>
      </w:r>
    </w:p>
    <w:tbl>
      <w:tblPr>
        <w:tblStyle w:val="afe"/>
        <w:tblW w:w="14709" w:type="dxa"/>
        <w:jc w:val="left"/>
        <w:tblInd w:w="83" w:type="dxa"/>
        <w:tblLayout w:type="fixed"/>
        <w:tblCellMar>
          <w:top w:w="0" w:type="dxa"/>
          <w:left w:w="93" w:type="dxa"/>
          <w:bottom w:w="0" w:type="dxa"/>
          <w:right w:w="108" w:type="dxa"/>
        </w:tblCellMar>
      </w:tblPr>
      <w:tblGrid>
        <w:gridCol w:w="675"/>
        <w:gridCol w:w="8078"/>
        <w:gridCol w:w="2406"/>
        <w:gridCol w:w="3549"/>
      </w:tblGrid>
      <w:tr>
        <w:trPr/>
        <w:tc>
          <w:tcPr>
            <w:tcW w:w="675" w:type="dxa"/>
            <w:tcBorders/>
            <w:shd w:fill="auto" w:val="clear"/>
            <w:vAlign w:val="center"/>
          </w:tcPr>
          <w:p>
            <w:pPr>
              <w:pStyle w:val="ConsPlusNormal1"/>
              <w:spacing w:before="0" w:after="0"/>
              <w:ind w:hanging="0"/>
              <w:jc w:val="center"/>
              <w:rPr>
                <w:rFonts w:ascii="Times New Roman" w:hAnsi="Times New Roman" w:cs="Times New Roman"/>
                <w:b/>
                <w:spacing w:val="-4"/>
                <w:sz w:val="24"/>
                <w:szCs w:val="24"/>
              </w:rPr>
            </w:pPr>
            <w:r>
              <w:rPr>
                <w:rFonts w:eastAsia="Times New Roman" w:cs="Times New Roman" w:ascii="Times New Roman" w:hAnsi="Times New Roman"/>
                <w:b/>
                <w:spacing w:val="-4"/>
                <w:kern w:val="0"/>
                <w:sz w:val="24"/>
                <w:szCs w:val="24"/>
                <w:lang w:eastAsia="ru-RU"/>
              </w:rPr>
              <w:t xml:space="preserve">№ </w:t>
            </w:r>
          </w:p>
          <w:p>
            <w:pPr>
              <w:pStyle w:val="ConsPlusNormal1"/>
              <w:spacing w:before="0" w:after="0"/>
              <w:ind w:hanging="0"/>
              <w:jc w:val="center"/>
              <w:rPr>
                <w:rFonts w:ascii="Times New Roman" w:hAnsi="Times New Roman" w:cs="Times New Roman"/>
                <w:b/>
                <w:spacing w:val="-4"/>
                <w:sz w:val="24"/>
                <w:szCs w:val="24"/>
              </w:rPr>
            </w:pPr>
            <w:r>
              <w:rPr>
                <w:rFonts w:eastAsia="Times New Roman" w:cs="Times New Roman" w:ascii="Times New Roman" w:hAnsi="Times New Roman"/>
                <w:b/>
                <w:spacing w:val="-4"/>
                <w:kern w:val="0"/>
                <w:sz w:val="24"/>
                <w:szCs w:val="24"/>
                <w:lang w:eastAsia="ru-RU"/>
              </w:rPr>
              <w:t>п/п</w:t>
            </w:r>
          </w:p>
        </w:tc>
        <w:tc>
          <w:tcPr>
            <w:tcW w:w="8078" w:type="dxa"/>
            <w:tcBorders/>
            <w:shd w:fill="auto" w:val="clear"/>
            <w:vAlign w:val="center"/>
          </w:tcPr>
          <w:p>
            <w:pPr>
              <w:pStyle w:val="ConsPlusNormal1"/>
              <w:spacing w:lineRule="auto" w:line="240" w:before="0" w:after="0"/>
              <w:ind w:hanging="0"/>
              <w:jc w:val="center"/>
              <w:rPr>
                <w:rFonts w:ascii="Times New Roman" w:hAnsi="Times New Roman" w:cs="Times New Roman"/>
                <w:b/>
                <w:spacing w:val="-4"/>
                <w:sz w:val="25"/>
                <w:szCs w:val="25"/>
              </w:rPr>
            </w:pPr>
            <w:r>
              <w:rPr>
                <w:rFonts w:eastAsia="Times New Roman" w:cs="Times New Roman" w:ascii="Times New Roman" w:hAnsi="Times New Roman"/>
                <w:b/>
                <w:spacing w:val="-4"/>
                <w:kern w:val="0"/>
                <w:sz w:val="25"/>
                <w:szCs w:val="25"/>
                <w:lang w:eastAsia="ru-RU"/>
              </w:rPr>
              <w:t>Наименование мероприятия</w:t>
            </w:r>
          </w:p>
        </w:tc>
        <w:tc>
          <w:tcPr>
            <w:tcW w:w="2406" w:type="dxa"/>
            <w:tcBorders/>
            <w:shd w:fill="auto" w:val="clear"/>
            <w:vAlign w:val="center"/>
          </w:tcPr>
          <w:p>
            <w:pPr>
              <w:pStyle w:val="ConsPlusNormal1"/>
              <w:spacing w:lineRule="auto" w:line="240" w:before="0" w:after="0"/>
              <w:ind w:hanging="0"/>
              <w:jc w:val="center"/>
              <w:rPr>
                <w:rFonts w:ascii="Times New Roman" w:hAnsi="Times New Roman" w:cs="Times New Roman"/>
                <w:b/>
                <w:spacing w:val="-4"/>
                <w:sz w:val="25"/>
                <w:szCs w:val="25"/>
              </w:rPr>
            </w:pPr>
            <w:r>
              <w:rPr>
                <w:rFonts w:eastAsia="Times New Roman" w:cs="Times New Roman" w:ascii="Times New Roman" w:hAnsi="Times New Roman"/>
                <w:b/>
                <w:spacing w:val="-4"/>
                <w:kern w:val="0"/>
                <w:sz w:val="25"/>
                <w:szCs w:val="25"/>
                <w:lang w:eastAsia="ru-RU"/>
              </w:rPr>
              <w:t xml:space="preserve">Срок исполнения мероприятия </w:t>
            </w:r>
          </w:p>
        </w:tc>
        <w:tc>
          <w:tcPr>
            <w:tcW w:w="3549" w:type="dxa"/>
            <w:tcBorders/>
            <w:shd w:fill="auto" w:val="clear"/>
            <w:vAlign w:val="center"/>
          </w:tcPr>
          <w:p>
            <w:pPr>
              <w:pStyle w:val="ConsPlusNormal1"/>
              <w:spacing w:lineRule="auto" w:line="240" w:before="0" w:after="0"/>
              <w:ind w:hanging="0"/>
              <w:jc w:val="center"/>
              <w:rPr>
                <w:rFonts w:ascii="Times New Roman" w:hAnsi="Times New Roman" w:cs="Times New Roman"/>
                <w:b/>
                <w:spacing w:val="-4"/>
                <w:sz w:val="25"/>
                <w:szCs w:val="25"/>
              </w:rPr>
            </w:pPr>
            <w:r>
              <w:rPr>
                <w:rFonts w:eastAsia="Times New Roman" w:cs="Times New Roman" w:ascii="Times New Roman" w:hAnsi="Times New Roman"/>
                <w:b/>
                <w:spacing w:val="-4"/>
                <w:kern w:val="0"/>
                <w:sz w:val="25"/>
                <w:szCs w:val="25"/>
                <w:lang w:eastAsia="ru-RU"/>
              </w:rPr>
              <w:t xml:space="preserve">Исполнитель </w:t>
              <w:br/>
              <w:t xml:space="preserve">мероприятия </w:t>
            </w:r>
          </w:p>
        </w:tc>
      </w:tr>
    </w:tbl>
    <w:p>
      <w:pPr>
        <w:pStyle w:val="Normal"/>
        <w:spacing w:before="0" w:after="0"/>
        <w:rPr>
          <w:rFonts w:ascii="Times New Roman" w:hAnsi="Times New Roman" w:eastAsia="Calibri" w:cs="Times New Roman" w:eastAsiaTheme="minorHAnsi"/>
          <w:color w:val="00000A"/>
          <w:sz w:val="2"/>
          <w:szCs w:val="2"/>
          <w:lang w:val="ru-RU" w:eastAsia="en-US" w:bidi="ar-SA"/>
        </w:rPr>
      </w:pPr>
      <w:r>
        <w:rPr>
          <w:rFonts w:eastAsia="Calibri" w:cs="Times New Roman" w:eastAsiaTheme="minorHAnsi" w:ascii="Times New Roman" w:hAnsi="Times New Roman"/>
          <w:color w:val="00000A"/>
          <w:sz w:val="2"/>
          <w:szCs w:val="2"/>
          <w:lang w:val="ru-RU" w:eastAsia="en-US" w:bidi="ar-SA"/>
        </w:rPr>
      </w:r>
    </w:p>
    <w:p>
      <w:pPr>
        <w:pStyle w:val="Normal"/>
        <w:spacing w:lineRule="auto" w:line="21" w:before="0" w:after="0"/>
        <w:rPr>
          <w:rFonts w:ascii="Times New Roman" w:hAnsi="Times New Roman" w:eastAsia="Calibri" w:cs="Times New Roman" w:eastAsiaTheme="minorHAnsi"/>
          <w:b/>
          <w:color w:val="00000A"/>
          <w:sz w:val="24"/>
          <w:szCs w:val="24"/>
          <w:lang w:val="ru-RU" w:eastAsia="en-US" w:bidi="ar-SA"/>
        </w:rPr>
      </w:pPr>
      <w:r>
        <w:rPr>
          <w:rFonts w:eastAsia="Calibri" w:cs="Times New Roman" w:eastAsiaTheme="minorHAnsi" w:ascii="Times New Roman" w:hAnsi="Times New Roman"/>
          <w:b/>
          <w:color w:val="00000A"/>
          <w:sz w:val="24"/>
          <w:szCs w:val="24"/>
          <w:lang w:val="ru-RU" w:eastAsia="en-US" w:bidi="ar-SA"/>
        </w:rPr>
      </w:r>
    </w:p>
    <w:tbl>
      <w:tblPr>
        <w:tblStyle w:val="afe"/>
        <w:tblW w:w="14709" w:type="dxa"/>
        <w:jc w:val="left"/>
        <w:tblInd w:w="83" w:type="dxa"/>
        <w:tblLayout w:type="fixed"/>
        <w:tblCellMar>
          <w:top w:w="0" w:type="dxa"/>
          <w:left w:w="93" w:type="dxa"/>
          <w:bottom w:w="0" w:type="dxa"/>
          <w:right w:w="108" w:type="dxa"/>
        </w:tblCellMar>
      </w:tblPr>
      <w:tblGrid>
        <w:gridCol w:w="675"/>
        <w:gridCol w:w="8078"/>
        <w:gridCol w:w="2406"/>
        <w:gridCol w:w="3549"/>
      </w:tblGrid>
      <w:tr>
        <w:trPr>
          <w:tblHeader w:val="true"/>
          <w:cantSplit w:val="true"/>
        </w:trPr>
        <w:tc>
          <w:tcPr>
            <w:tcW w:w="675" w:type="dxa"/>
            <w:tcBorders/>
            <w:shd w:fill="auto" w:val="clear"/>
          </w:tcPr>
          <w:p>
            <w:pPr>
              <w:pStyle w:val="Normal"/>
              <w:spacing w:lineRule="auto" w:line="228" w:before="0" w:after="0"/>
              <w:jc w:val="center"/>
              <w:rPr>
                <w:sz w:val="24"/>
                <w:szCs w:val="24"/>
              </w:rPr>
            </w:pPr>
            <w:r>
              <w:rPr>
                <w:rFonts w:eastAsia="Times New Roman" w:cs="Times New Roman" w:ascii="Times New Roman" w:hAnsi="Times New Roman"/>
                <w:kern w:val="0"/>
                <w:sz w:val="24"/>
                <w:szCs w:val="24"/>
                <w:lang w:eastAsia="ru-RU"/>
              </w:rPr>
              <w:t>1</w:t>
            </w:r>
          </w:p>
        </w:tc>
        <w:tc>
          <w:tcPr>
            <w:tcW w:w="8078"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3</w:t>
            </w:r>
          </w:p>
        </w:tc>
        <w:tc>
          <w:tcPr>
            <w:tcW w:w="3549"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4</w:t>
            </w:r>
          </w:p>
        </w:tc>
      </w:tr>
      <w:tr>
        <w:trPr>
          <w:cantSplit w:val="true"/>
        </w:trPr>
        <w:tc>
          <w:tcPr>
            <w:tcW w:w="675" w:type="dxa"/>
            <w:tcBorders/>
            <w:shd w:fill="auto" w:val="clear"/>
          </w:tcPr>
          <w:p>
            <w:pPr>
              <w:pStyle w:val="ListParagraph"/>
              <w:suppressAutoHyphens w:val="false"/>
              <w:spacing w:lineRule="auto" w:line="240" w:before="0" w:after="0"/>
              <w:ind w:hanging="0" w:left="0"/>
              <w:contextualSpacing/>
              <w:rPr>
                <w:rFonts w:ascii="Times New Roman" w:hAnsi="Times New Roman" w:eastAsia="Times New Roman" w:cs="Times New Roman"/>
                <w:sz w:val="20"/>
                <w:szCs w:val="20"/>
                <w:lang w:eastAsia="ru-RU"/>
              </w:rPr>
            </w:pPr>
            <w:r>
              <w:rPr>
                <w:rFonts w:eastAsia="Times New Roman" w:cs="Times New Roman"/>
                <w:kern w:val="0"/>
                <w:sz w:val="24"/>
                <w:szCs w:val="24"/>
                <w:lang w:eastAsia="ru-RU"/>
              </w:rPr>
              <w:t>1</w:t>
            </w:r>
          </w:p>
        </w:tc>
        <w:tc>
          <w:tcPr>
            <w:tcW w:w="8078" w:type="dxa"/>
            <w:tcBorders/>
            <w:shd w:fill="auto" w:val="clear"/>
          </w:tcPr>
          <w:p>
            <w:pPr>
              <w:pStyle w:val="Normal"/>
              <w:spacing w:lineRule="auto" w:line="240" w:before="0" w:after="0"/>
              <w:jc w:val="both"/>
              <w:rPr>
                <w:sz w:val="24"/>
                <w:szCs w:val="24"/>
              </w:rPr>
            </w:pPr>
            <w:r>
              <w:rPr>
                <w:rFonts w:eastAsia="Times New Roman" w:cs="Times New Roman" w:ascii="Times New Roman" w:hAnsi="Times New Roman"/>
                <w:kern w:val="0"/>
                <w:sz w:val="24"/>
                <w:szCs w:val="24"/>
                <w:lang w:eastAsia="ru-RU"/>
              </w:rPr>
              <w:t>Обеспечение действенного функционирования комиссии по противодействию коррупции (далее – комиссия)</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kern w:val="0"/>
                <w:sz w:val="24"/>
                <w:szCs w:val="24"/>
                <w:lang w:eastAsia="ru-RU"/>
              </w:rPr>
              <w:t>Ответственный за профилактику и противодействие коррупционных и иных правонарушений,</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члены комиссии</w:t>
            </w:r>
          </w:p>
        </w:tc>
      </w:tr>
      <w:tr>
        <w:trPr>
          <w:cantSplit w:val="true"/>
        </w:trPr>
        <w:tc>
          <w:tcPr>
            <w:tcW w:w="675" w:type="dxa"/>
            <w:tcBorders/>
            <w:shd w:fill="auto" w:val="clear"/>
          </w:tcPr>
          <w:p>
            <w:pPr>
              <w:pStyle w:val="ListParagraph"/>
              <w:suppressAutoHyphens w:val="false"/>
              <w:spacing w:lineRule="auto" w:line="240" w:before="0" w:after="0"/>
              <w:ind w:hanging="0" w:left="0"/>
              <w:contextualSpacing/>
              <w:rPr>
                <w:rFonts w:ascii="Times New Roman" w:hAnsi="Times New Roman" w:eastAsia="Times New Roman" w:cs="Times New Roman"/>
                <w:sz w:val="20"/>
                <w:szCs w:val="20"/>
                <w:lang w:eastAsia="ru-RU"/>
              </w:rPr>
            </w:pPr>
            <w:r>
              <w:rPr>
                <w:rFonts w:eastAsia="Times New Roman" w:cs="Times New Roman"/>
                <w:kern w:val="0"/>
                <w:sz w:val="24"/>
                <w:szCs w:val="24"/>
                <w:lang w:eastAsia="ru-RU"/>
              </w:rPr>
              <w:t>2</w:t>
            </w:r>
          </w:p>
        </w:tc>
        <w:tc>
          <w:tcPr>
            <w:tcW w:w="8078" w:type="dxa"/>
            <w:tcBorders/>
            <w:shd w:fill="auto" w:val="clear"/>
          </w:tcPr>
          <w:p>
            <w:pPr>
              <w:pStyle w:val="ConsPlusNormal1"/>
              <w:spacing w:lineRule="auto" w:line="240" w:before="0" w:after="0"/>
              <w:ind w:hanging="0"/>
              <w:jc w:val="both"/>
              <w:rPr>
                <w:kern w:val="0"/>
              </w:rPr>
            </w:pPr>
            <w:r>
              <w:rPr>
                <w:rFonts w:eastAsia="Times New Roman" w:cs="Times New Roman" w:ascii="Times New Roman" w:hAnsi="Times New Roman"/>
                <w:color w:val="000000"/>
                <w:kern w:val="0"/>
                <w:sz w:val="24"/>
                <w:szCs w:val="24"/>
                <w:lang w:eastAsia="ru-RU"/>
              </w:rPr>
              <w:t xml:space="preserve">Рассмотрение на заседании Комиссии отчета о реализации </w:t>
            </w:r>
            <w:r>
              <w:rPr>
                <w:rFonts w:eastAsia="Times New Roman" w:cs="Times New Roman" w:ascii="Times New Roman" w:hAnsi="Times New Roman"/>
                <w:bCs/>
                <w:color w:val="000000"/>
                <w:spacing w:val="-4"/>
                <w:kern w:val="0"/>
                <w:sz w:val="24"/>
                <w:szCs w:val="24"/>
                <w:lang w:eastAsia="ru-RU"/>
              </w:rPr>
              <w:t>плана мероприятий по противодействию коррупции в ГБУ РО "БСМЭ" (далее – план)</w:t>
            </w:r>
          </w:p>
        </w:tc>
        <w:tc>
          <w:tcPr>
            <w:tcW w:w="2406" w:type="dxa"/>
            <w:tcBorders/>
            <w:shd w:fill="auto" w:val="clear"/>
          </w:tcPr>
          <w:p>
            <w:pPr>
              <w:pStyle w:val="ConsPlusNormal1"/>
              <w:spacing w:lineRule="auto" w:line="240" w:before="0" w:after="0"/>
              <w:ind w:firstLine="33"/>
              <w:jc w:val="center"/>
              <w:rPr>
                <w:rFonts w:ascii="Times New Roman" w:hAnsi="Times New Roman" w:cs="Times New Roman"/>
                <w:spacing w:val="-4"/>
                <w:sz w:val="24"/>
                <w:szCs w:val="24"/>
              </w:rPr>
            </w:pPr>
            <w:r>
              <w:rPr>
                <w:rFonts w:eastAsia="Times New Roman" w:cs="Times New Roman" w:ascii="Times New Roman" w:hAnsi="Times New Roman"/>
                <w:color w:val="000000"/>
                <w:kern w:val="0"/>
                <w:sz w:val="24"/>
                <w:szCs w:val="24"/>
                <w:lang w:eastAsia="ru-RU"/>
              </w:rPr>
              <w:t xml:space="preserve">Ежегодно, </w:t>
              <w:br/>
              <w:t>до 1 февраля</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kern w:val="0"/>
                <w:sz w:val="24"/>
                <w:szCs w:val="24"/>
                <w:lang w:eastAsia="ru-RU"/>
              </w:rPr>
              <w:t xml:space="preserve">Ответственный за профилактику и противодействие коррупционных и иных правонарушений,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члены комиссии</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3</w:t>
            </w:r>
          </w:p>
        </w:tc>
        <w:tc>
          <w:tcPr>
            <w:tcW w:w="8078" w:type="dxa"/>
            <w:tcBorders/>
            <w:shd w:fill="auto" w:val="clear"/>
          </w:tcPr>
          <w:p>
            <w:pPr>
              <w:pStyle w:val="ConsPlusNormal1"/>
              <w:spacing w:lineRule="auto" w:line="240" w:before="0" w:after="0"/>
              <w:ind w:firstLine="34"/>
              <w:jc w:val="both"/>
              <w:rPr>
                <w:kern w:val="0"/>
              </w:rPr>
            </w:pPr>
            <w:r>
              <w:rPr>
                <w:rFonts w:eastAsia="Calibri" w:cs="Times New Roman" w:ascii="Times New Roman" w:hAnsi="Times New Roman"/>
                <w:color w:val="000000"/>
                <w:kern w:val="0"/>
                <w:sz w:val="24"/>
                <w:szCs w:val="24"/>
                <w:lang w:eastAsia="ru-RU"/>
              </w:rPr>
              <w:t>Размещение отчета о выполнении настоящего плана в информационно-телекоммуникационной сети «Интернет» на официальном сайте ГБУ РО "БСМЭ" в разделе «Противодействие коррупции»</w:t>
            </w:r>
          </w:p>
        </w:tc>
        <w:tc>
          <w:tcPr>
            <w:tcW w:w="2406" w:type="dxa"/>
            <w:tcBorders/>
            <w:shd w:fill="auto" w:val="clear"/>
          </w:tcPr>
          <w:p>
            <w:pPr>
              <w:pStyle w:val="ConsPlusNormal1"/>
              <w:spacing w:lineRule="auto" w:line="240" w:before="0" w:after="0"/>
              <w:ind w:firstLine="33"/>
              <w:jc w:val="center"/>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eastAsia="ru-RU"/>
              </w:rPr>
              <w:t xml:space="preserve">Ежегодно, </w:t>
              <w:br/>
              <w:t>до 1 февраля</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 специалист по защите информации</w:t>
            </w:r>
          </w:p>
        </w:tc>
      </w:tr>
      <w:tr>
        <w:trPr>
          <w:cantSplit w:val="true"/>
        </w:trPr>
        <w:tc>
          <w:tcPr>
            <w:tcW w:w="675" w:type="dxa"/>
            <w:tcBorders/>
            <w:shd w:fill="auto" w:val="clear"/>
          </w:tcPr>
          <w:p>
            <w:pPr>
              <w:pStyle w:val="ListParagraph"/>
              <w:suppressAutoHyphens w:val="false"/>
              <w:spacing w:lineRule="auto" w:line="240" w:before="0" w:after="0"/>
              <w:ind w:hanging="0" w:left="0"/>
              <w:contextualSpacing/>
              <w:rPr>
                <w:rFonts w:ascii="Times New Roman" w:hAnsi="Times New Roman" w:eastAsia="Times New Roman" w:cs="Times New Roman"/>
                <w:sz w:val="20"/>
                <w:szCs w:val="20"/>
                <w:lang w:eastAsia="ru-RU"/>
              </w:rPr>
            </w:pPr>
            <w:r>
              <w:rPr>
                <w:rFonts w:eastAsia="Times New Roman" w:cs="Times New Roman"/>
                <w:kern w:val="0"/>
                <w:sz w:val="24"/>
                <w:szCs w:val="24"/>
                <w:lang w:eastAsia="ru-RU"/>
              </w:rPr>
              <w:t>4</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Мониторинг антикоррупционного законодательства и приведение локальных правовых актов ГБУ РО "БСМЭ" регулирующих вопросы противодействия коррупции, в соответствие с федеральными законами, иными правовыми актами Российской Федерации, правовыми актами Ростовской области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ListParagraph"/>
              <w:suppressAutoHyphens w:val="false"/>
              <w:spacing w:lineRule="auto" w:line="240" w:before="0" w:after="0"/>
              <w:ind w:hanging="0" w:left="0"/>
              <w:contextualSpacing/>
              <w:rPr>
                <w:rFonts w:ascii="Times New Roman" w:hAnsi="Times New Roman" w:eastAsia="Times New Roman" w:cs="Times New Roman"/>
                <w:sz w:val="20"/>
                <w:szCs w:val="20"/>
                <w:lang w:eastAsia="ru-RU"/>
              </w:rPr>
            </w:pPr>
            <w:r>
              <w:rPr>
                <w:rFonts w:eastAsia="Times New Roman" w:cs="Times New Roman"/>
                <w:kern w:val="0"/>
                <w:sz w:val="24"/>
                <w:szCs w:val="24"/>
                <w:lang w:eastAsia="ru-RU"/>
              </w:rPr>
              <w:t>5</w:t>
            </w:r>
          </w:p>
        </w:tc>
        <w:tc>
          <w:tcPr>
            <w:tcW w:w="8078" w:type="dxa"/>
            <w:tcBorders/>
            <w:shd w:fill="auto" w:val="clear"/>
          </w:tcPr>
          <w:p>
            <w:pPr>
              <w:pStyle w:val="Normal"/>
              <w:spacing w:lineRule="auto" w:line="240" w:before="0" w:after="0"/>
              <w:jc w:val="both"/>
              <w:rPr>
                <w:sz w:val="24"/>
                <w:szCs w:val="24"/>
              </w:rPr>
            </w:pPr>
            <w:r>
              <w:rPr>
                <w:rFonts w:eastAsia="Times New Roman" w:cs="Times New Roman" w:ascii="Times New Roman" w:hAnsi="Times New Roman"/>
                <w:kern w:val="0"/>
                <w:sz w:val="24"/>
                <w:szCs w:val="24"/>
                <w:lang w:eastAsia="ru-RU"/>
              </w:rPr>
              <w:t>Участие в инструктивно-методических совещаниях по профилактике коррупционных и иных правонарушений, проводимых министерством здравоохранения Ростовской области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По мере необходимости</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kern w:val="0"/>
                <w:sz w:val="24"/>
                <w:szCs w:val="24"/>
                <w:lang w:eastAsia="ru-RU"/>
              </w:rPr>
              <w:t>Начальник, о</w:t>
            </w:r>
            <w:r>
              <w:rPr>
                <w:rFonts w:eastAsia="Times New Roman" w:cs="Times New Roman" w:ascii="Times New Roman" w:hAnsi="Times New Roman"/>
                <w:i w:val="false"/>
                <w:iCs w:val="false"/>
                <w:kern w:val="0"/>
                <w:sz w:val="24"/>
                <w:szCs w:val="24"/>
                <w:lang w:eastAsia="ru-RU"/>
              </w:rPr>
              <w:t>тветственный за профилактику и противодействие коррупционных и иных правонарушений</w:t>
            </w:r>
          </w:p>
        </w:tc>
      </w:tr>
      <w:tr>
        <w:trPr>
          <w:trHeight w:val="712" w:hRule="atLeast"/>
          <w:cantSplit w:val="true"/>
        </w:trPr>
        <w:tc>
          <w:tcPr>
            <w:tcW w:w="675" w:type="dxa"/>
            <w:tcBorders/>
            <w:shd w:fill="auto" w:val="clear"/>
          </w:tcPr>
          <w:p>
            <w:pPr>
              <w:pStyle w:val="ListParagraph"/>
              <w:suppressAutoHyphens w:val="false"/>
              <w:spacing w:lineRule="auto" w:line="240" w:before="0" w:after="0"/>
              <w:ind w:hanging="0" w:left="0"/>
              <w:contextualSpacing/>
              <w:rPr>
                <w:rFonts w:ascii="Times New Roman" w:hAnsi="Times New Roman" w:eastAsia="Times New Roman" w:cs="Times New Roman"/>
                <w:sz w:val="20"/>
                <w:szCs w:val="20"/>
                <w:lang w:eastAsia="ru-RU"/>
              </w:rPr>
            </w:pPr>
            <w:r>
              <w:rPr>
                <w:rFonts w:eastAsia="Times New Roman" w:cs="Times New Roman"/>
                <w:kern w:val="0"/>
                <w:sz w:val="24"/>
                <w:szCs w:val="24"/>
                <w:lang w:eastAsia="ru-RU"/>
              </w:rPr>
              <w:t>6</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Осуществление внутреннего контроля эффективности реализации антикоррупционных мер в ГБУ РО "БСМЭ"</w:t>
            </w:r>
          </w:p>
          <w:p>
            <w:pPr>
              <w:pStyle w:val="Normal"/>
              <w:spacing w:lineRule="auto" w:line="240" w:before="0" w:after="0"/>
              <w:jc w:val="both"/>
              <w:rPr>
                <w:rFonts w:ascii="Times New Roman" w:hAnsi="Times New Roman" w:eastAsia="Times New Roman" w:cs="Times New Roman"/>
                <w:color w:val="00000A"/>
                <w:sz w:val="24"/>
                <w:szCs w:val="24"/>
                <w:lang w:val="ru-RU" w:eastAsia="ru-RU" w:bidi="ar-SA"/>
              </w:rPr>
            </w:pPr>
            <w:r>
              <w:rPr>
                <w:rFonts w:eastAsia="Times New Roman" w:cs="Times New Roman" w:ascii="Times New Roman" w:hAnsi="Times New Roman"/>
                <w:color w:val="00000A"/>
                <w:kern w:val="0"/>
                <w:sz w:val="24"/>
                <w:szCs w:val="24"/>
                <w:lang w:val="ru-RU" w:eastAsia="ru-RU" w:bidi="ar-SA"/>
              </w:rPr>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Постоянно</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r>
              <w:rPr>
                <w:rFonts w:eastAsia="Times New Roman" w:cs="Times New Roman" w:ascii="Times New Roman" w:hAnsi="Times New Roman"/>
                <w:kern w:val="0"/>
                <w:sz w:val="24"/>
                <w:szCs w:val="24"/>
                <w:lang w:eastAsia="ru-RU"/>
              </w:rPr>
              <w:t>, руководители структурных подразделений ГБУ РО "БСМЭ"</w:t>
            </w:r>
          </w:p>
        </w:tc>
      </w:tr>
      <w:tr>
        <w:trPr>
          <w:trHeight w:val="712" w:hRule="atLeast"/>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7</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Проведение оценки коррупционных рисков, возникающих при реализации работниками ГБУ РО "БСМЭ" своих функций; внесение (при необходимости) изменений в приказ</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Ежегодно</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8</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Организация работы по выявлению случаев возникновения конфликта интересов, одной из сторон которого являются работники ГБУ РО "БСМЭ", а также применение мер юридической ответственности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r>
              <w:rPr>
                <w:rFonts w:eastAsia="Times New Roman" w:cs="Times New Roman" w:ascii="Times New Roman" w:hAnsi="Times New Roman"/>
                <w:kern w:val="0"/>
                <w:sz w:val="24"/>
                <w:szCs w:val="24"/>
                <w:lang w:eastAsia="ru-RU"/>
              </w:rPr>
              <w:t>, руководители структурных подразделений ГБУ РО "БСМЭ"</w:t>
            </w:r>
          </w:p>
        </w:tc>
      </w:tr>
      <w:tr>
        <w:trPr>
          <w:cantSplit w:val="true"/>
        </w:trPr>
        <w:tc>
          <w:tcPr>
            <w:tcW w:w="675" w:type="dxa"/>
            <w:tcBorders/>
            <w:shd w:fill="auto" w:val="clear"/>
          </w:tcPr>
          <w:p>
            <w:pPr>
              <w:pStyle w:val="ListParagraph"/>
              <w:suppressAutoHyphens w:val="false"/>
              <w:spacing w:lineRule="auto" w:line="240" w:before="0" w:after="0"/>
              <w:ind w:hanging="0" w:left="0"/>
              <w:contextualSpacing/>
              <w:rPr>
                <w:rFonts w:ascii="Times New Roman" w:hAnsi="Times New Roman" w:eastAsia="Times New Roman" w:cs="Times New Roman"/>
                <w:sz w:val="20"/>
                <w:szCs w:val="20"/>
                <w:lang w:eastAsia="ru-RU"/>
              </w:rPr>
            </w:pPr>
            <w:r>
              <w:rPr>
                <w:rFonts w:eastAsia="Times New Roman" w:cs="Times New Roman"/>
                <w:kern w:val="0"/>
                <w:sz w:val="24"/>
                <w:szCs w:val="24"/>
                <w:lang w:eastAsia="ru-RU"/>
              </w:rPr>
              <w:t>9</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Организация работы по рассмотрению уведомлений работников ГБУ РО "БСМЭ"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r>
              <w:rPr>
                <w:rFonts w:eastAsia="Times New Roman" w:cs="Times New Roman" w:ascii="Times New Roman" w:hAnsi="Times New Roman"/>
                <w:kern w:val="0"/>
                <w:sz w:val="24"/>
                <w:szCs w:val="24"/>
                <w:lang w:eastAsia="ru-RU"/>
              </w:rPr>
              <w:t xml:space="preserve">, члены комиссии </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10</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Организация работы по рассмотрению уведомлений работников ГБУ РО "БСМЭ" о фактах обращения в целях склонения к совершению коррупционных правонарушений</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r>
              <w:rPr>
                <w:rFonts w:eastAsia="Times New Roman" w:cs="Times New Roman" w:ascii="Times New Roman" w:hAnsi="Times New Roman"/>
                <w:kern w:val="0"/>
                <w:sz w:val="24"/>
                <w:szCs w:val="24"/>
                <w:lang w:eastAsia="ru-RU"/>
              </w:rPr>
              <w:t>, члены комиссии</w:t>
            </w:r>
          </w:p>
        </w:tc>
      </w:tr>
      <w:tr>
        <w:trPr>
          <w:cantSplit w:val="true"/>
        </w:trPr>
        <w:tc>
          <w:tcPr>
            <w:tcW w:w="675" w:type="dxa"/>
            <w:tcBorders/>
            <w:shd w:fill="auto" w:val="clear"/>
          </w:tcPr>
          <w:p>
            <w:pPr>
              <w:pStyle w:val="ListParagraph"/>
              <w:suppressAutoHyphens w:val="false"/>
              <w:spacing w:lineRule="auto" w:line="240" w:before="0" w:after="0"/>
              <w:ind w:hanging="0" w:left="0"/>
              <w:contextualSpacing/>
              <w:rPr>
                <w:rFonts w:ascii="Times New Roman" w:hAnsi="Times New Roman" w:eastAsia="Times New Roman" w:cs="Times New Roman"/>
                <w:sz w:val="20"/>
                <w:szCs w:val="20"/>
                <w:lang w:eastAsia="ru-RU"/>
              </w:rPr>
            </w:pPr>
            <w:r>
              <w:rPr>
                <w:rFonts w:eastAsia="Times New Roman" w:cs="Times New Roman"/>
                <w:kern w:val="0"/>
                <w:sz w:val="24"/>
                <w:szCs w:val="24"/>
                <w:lang w:eastAsia="ru-RU"/>
              </w:rPr>
              <w:t>11</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Проведение мероприятий по формированию у работников ГБУ РО "БСМЭ" негативного отношения к коррупции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Ежегодно</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 члены комиссии</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12</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Обеспечение размещения на официальном сайте ГБУ РО "БСМЭ" актуальной информации об антикоррупционной деятельности (с учетом требований утвержденных приказом от 07.10.2013 № 530н Министерства труда и социальной защиты Российской Федерации)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2025 года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(по мере необходимости)</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 специалист по защите информации</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13</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Обеспечение возможности оперативного представления гражданами и организациями информации о фактах коррупции в ГБУ РО "БСМЭ" посредством функционирования «телефона доверия», а также приема письменных сообщений по вопросам противодействия коррупции, поступающих в ГБУ РО "БСМЭ"</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tc>
        <w:tc>
          <w:tcPr>
            <w:tcW w:w="3549" w:type="dxa"/>
            <w:tcBorders/>
            <w:shd w:fill="auto" w:val="clear"/>
          </w:tcPr>
          <w:p>
            <w:pPr>
              <w:pStyle w:val="Normal"/>
              <w:spacing w:lineRule="auto" w:line="240" w:before="0" w:after="0"/>
              <w:jc w:val="center"/>
              <w:rPr>
                <w:kern w:val="0"/>
                <w:sz w:val="20"/>
              </w:rPr>
            </w:pPr>
            <w:bookmarkStart w:id="0" w:name="__DdeLink__307_1238457984"/>
            <w:bookmarkEnd w:id="0"/>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14</w:t>
            </w:r>
          </w:p>
        </w:tc>
        <w:tc>
          <w:tcPr>
            <w:tcW w:w="8078" w:type="dxa"/>
            <w:tcBorders/>
            <w:shd w:fill="auto" w:val="clear"/>
          </w:tcPr>
          <w:p>
            <w:pPr>
              <w:pStyle w:val="Normal"/>
              <w:spacing w:lineRule="auto" w:line="240" w:before="0" w:after="0"/>
              <w:jc w:val="both"/>
              <w:rPr>
                <w:sz w:val="24"/>
                <w:szCs w:val="24"/>
              </w:rPr>
            </w:pPr>
            <w:r>
              <w:rPr>
                <w:rFonts w:eastAsia="Times New Roman" w:cs="Times New Roman" w:ascii="Times New Roman" w:hAnsi="Times New Roman"/>
                <w:kern w:val="0"/>
                <w:sz w:val="24"/>
                <w:szCs w:val="24"/>
                <w:lang w:eastAsia="ru-RU"/>
              </w:rPr>
              <w:t>Организация повышения квалификации лиц, ответственных за работу по профилактике коррупционных и иных правонарушений по программам противодействия коррупции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kern w:val="0"/>
                <w:sz w:val="24"/>
                <w:szCs w:val="24"/>
                <w:lang w:eastAsia="ru-RU"/>
              </w:rPr>
              <w:t xml:space="preserve">Начальник, </w:t>
            </w:r>
          </w:p>
          <w:p>
            <w:pPr>
              <w:pStyle w:val="Normal"/>
              <w:spacing w:lineRule="auto" w:line="240" w:before="0" w:after="0"/>
              <w:jc w:val="center"/>
              <w:rPr>
                <w:kern w:val="0"/>
                <w:sz w:val="20"/>
              </w:rPr>
            </w:pPr>
            <w:r>
              <w:rPr>
                <w:rFonts w:eastAsia="Times New Roman" w:cs="Times New Roman" w:ascii="Times New Roman" w:hAnsi="Times New Roman"/>
                <w:kern w:val="0"/>
                <w:sz w:val="24"/>
                <w:szCs w:val="24"/>
                <w:lang w:eastAsia="ru-RU"/>
              </w:rPr>
              <w:t>о</w:t>
            </w:r>
            <w:r>
              <w:rPr>
                <w:rFonts w:eastAsia="Times New Roman" w:cs="Times New Roman" w:ascii="Times New Roman" w:hAnsi="Times New Roman"/>
                <w:i w:val="false"/>
                <w:iCs w:val="false"/>
                <w:kern w:val="0"/>
                <w:sz w:val="24"/>
                <w:szCs w:val="24"/>
                <w:lang w:eastAsia="ru-RU"/>
              </w:rPr>
              <w:t>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15</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Актуализация информации, размещенной на информационных стендах в здании ГБУ РО "БСМЭ", направленной на профилактику коррупционных и иных правонарушений со стороны граждан и работников ГБУ РО "БСМЭ", а также информации об адресах и телефонах, по которым можно сообщить о фактах коррупции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(по мере необходимости)</w:t>
            </w:r>
          </w:p>
        </w:tc>
        <w:tc>
          <w:tcPr>
            <w:tcW w:w="3549" w:type="dxa"/>
            <w:tcBorders/>
            <w:shd w:fill="auto" w:val="clear"/>
          </w:tcPr>
          <w:p>
            <w:pPr>
              <w:pStyle w:val="Normal"/>
              <w:spacing w:lineRule="auto" w:line="240" w:before="0" w:after="0"/>
              <w:jc w:val="center"/>
              <w:rPr>
                <w:kern w:val="0"/>
                <w:sz w:val="20"/>
              </w:rPr>
            </w:pPr>
            <w:bookmarkStart w:id="1" w:name="_GoBack"/>
            <w:bookmarkEnd w:id="1"/>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16</w:t>
            </w:r>
          </w:p>
        </w:tc>
        <w:tc>
          <w:tcPr>
            <w:tcW w:w="8078" w:type="dxa"/>
            <w:tcBorders/>
            <w:shd w:fill="auto" w:val="clear"/>
          </w:tcPr>
          <w:p>
            <w:pPr>
              <w:pStyle w:val="Normal"/>
              <w:spacing w:lineRule="auto" w:line="240" w:before="0" w:after="0"/>
              <w:jc w:val="both"/>
              <w:rPr>
                <w:sz w:val="24"/>
                <w:szCs w:val="24"/>
              </w:rPr>
            </w:pPr>
            <w:r>
              <w:rPr>
                <w:rFonts w:eastAsia="Times New Roman" w:cs="Times New Roman" w:ascii="Times New Roman" w:hAnsi="Times New Roman"/>
                <w:kern w:val="0"/>
                <w:sz w:val="24"/>
                <w:szCs w:val="24"/>
                <w:lang w:eastAsia="ru-RU"/>
              </w:rPr>
              <w:t>Проведение мероприятий, посвященных Международному дню борьбы с коррупцией</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Ежегодно, </w:t>
              <w:br/>
              <w:t xml:space="preserve">до 9 декабря </w:t>
              <w:br/>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17</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Обеспечение привлечения к ответственности работников ГБУ РО "БСМЭ", допустивших коррупционные правонарушения</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По мере</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необходимости</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 xml:space="preserve">Начальник, </w:t>
            </w:r>
          </w:p>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18</w:t>
            </w:r>
          </w:p>
        </w:tc>
        <w:tc>
          <w:tcPr>
            <w:tcW w:w="8078" w:type="dxa"/>
            <w:tcBorders/>
            <w:shd w:fill="auto" w:val="clear"/>
          </w:tcPr>
          <w:p>
            <w:pPr>
              <w:pStyle w:val="Normal"/>
              <w:spacing w:lineRule="auto" w:line="240" w:before="0" w:after="0"/>
              <w:jc w:val="both"/>
              <w:rPr>
                <w:kern w:val="0"/>
                <w:sz w:val="20"/>
              </w:rPr>
            </w:pPr>
            <w:r>
              <w:rPr>
                <w:rFonts w:eastAsia="Times New Roman" w:cs="Times New Roman" w:ascii="Times New Roman" w:hAnsi="Times New Roman"/>
                <w:kern w:val="0"/>
                <w:sz w:val="24"/>
                <w:szCs w:val="24"/>
                <w:lang w:eastAsia="ru-RU"/>
              </w:rPr>
              <w:t>Принятие мер по предупреждению коррупции в ГБУ РО "БСМЭ" (с учетом рекомендаций Министерства труда и социальной защиты Российской Федерации, утвержденных 08.11.2013)</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 xml:space="preserve">В течение </w:t>
            </w:r>
          </w:p>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2025 года</w:t>
            </w:r>
          </w:p>
          <w:p>
            <w:pPr>
              <w:pStyle w:val="Normal"/>
              <w:spacing w:lineRule="auto" w:line="240" w:before="0" w:after="0"/>
              <w:jc w:val="center"/>
              <w:rPr>
                <w:rFonts w:ascii="Times New Roman" w:hAnsi="Times New Roman" w:eastAsia="Times New Roman" w:cs="Times New Roman"/>
                <w:color w:val="00000A"/>
                <w:sz w:val="24"/>
                <w:szCs w:val="24"/>
                <w:lang w:val="ru-RU" w:eastAsia="ru-RU" w:bidi="ar-SA"/>
              </w:rPr>
            </w:pPr>
            <w:r>
              <w:rPr>
                <w:rFonts w:eastAsia="Times New Roman" w:cs="Times New Roman" w:ascii="Times New Roman" w:hAnsi="Times New Roman"/>
                <w:color w:val="00000A"/>
                <w:kern w:val="0"/>
                <w:sz w:val="24"/>
                <w:szCs w:val="24"/>
                <w:lang w:val="ru-RU" w:eastAsia="ru-RU" w:bidi="ar-SA"/>
              </w:rPr>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19</w:t>
            </w:r>
          </w:p>
        </w:tc>
        <w:tc>
          <w:tcPr>
            <w:tcW w:w="8078" w:type="dxa"/>
            <w:tcBorders/>
            <w:shd w:fill="auto" w:val="clear"/>
          </w:tcPr>
          <w:p>
            <w:pPr>
              <w:pStyle w:val="Normal"/>
              <w:spacing w:lineRule="auto" w:line="240" w:before="0" w:after="0"/>
              <w:jc w:val="both"/>
              <w:rPr>
                <w:sz w:val="24"/>
                <w:szCs w:val="24"/>
              </w:rPr>
            </w:pPr>
            <w:r>
              <w:rPr>
                <w:rFonts w:eastAsia="Times New Roman" w:cs="Times New Roman" w:ascii="Times New Roman" w:hAnsi="Times New Roman"/>
                <w:color w:val="000000"/>
                <w:kern w:val="0"/>
                <w:sz w:val="24"/>
                <w:szCs w:val="24"/>
                <w:lang w:eastAsia="ru-RU"/>
              </w:rPr>
              <w:t xml:space="preserve">Внесение изменений в действующий план мероприятий по противодействию коррупции в соответствии с </w:t>
            </w:r>
            <w:r>
              <w:rPr>
                <w:rFonts w:eastAsia="Times New Roman" w:cs="Times New Roman" w:ascii="Times New Roman" w:hAnsi="Times New Roman"/>
                <w:color w:val="000000"/>
                <w:spacing w:val="-2"/>
                <w:kern w:val="0"/>
                <w:sz w:val="24"/>
                <w:szCs w:val="24"/>
                <w:lang w:eastAsia="ru-RU"/>
              </w:rPr>
              <w:t>планом министерства здравоохранения Ростовской области и</w:t>
            </w:r>
            <w:r>
              <w:rPr>
                <w:rFonts w:eastAsia="Times New Roman" w:cs="Times New Roman" w:ascii="Times New Roman" w:hAnsi="Times New Roman"/>
                <w:bCs/>
                <w:color w:val="000000"/>
                <w:spacing w:val="-2"/>
                <w:kern w:val="0"/>
                <w:sz w:val="24"/>
                <w:szCs w:val="24"/>
                <w:lang w:eastAsia="ru-RU"/>
              </w:rPr>
              <w:t xml:space="preserve"> </w:t>
            </w:r>
            <w:r>
              <w:rPr>
                <w:rFonts w:eastAsia="Times New Roman" w:cs="Times New Roman" w:ascii="Times New Roman" w:hAnsi="Times New Roman"/>
                <w:color w:val="000000"/>
                <w:spacing w:val="-2"/>
                <w:kern w:val="0"/>
                <w:sz w:val="24"/>
                <w:szCs w:val="24"/>
                <w:lang w:eastAsia="ru-RU"/>
              </w:rPr>
              <w:t>обеспечение контроля за его выполнением</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spacing w:val="-4"/>
                <w:kern w:val="0"/>
                <w:sz w:val="24"/>
                <w:szCs w:val="24"/>
                <w:lang w:eastAsia="ru-RU"/>
              </w:rPr>
              <w:t xml:space="preserve">До 15.04.2025 г. – внесение соответствующих изменений, в течение </w:t>
              <w:br/>
              <w:t>2025 года – обеспечение их актуализации и контроля за выполнением</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r>
        <w:trPr>
          <w:cantSplit w:val="true"/>
        </w:trPr>
        <w:tc>
          <w:tcPr>
            <w:tcW w:w="675" w:type="dxa"/>
            <w:tcBorders/>
            <w:shd w:fill="auto" w:val="clear"/>
          </w:tcPr>
          <w:p>
            <w:pPr>
              <w:pStyle w:val="Normal"/>
              <w:spacing w:lineRule="auto" w:line="240" w:before="0" w:after="0"/>
              <w:jc w:val="left"/>
              <w:rPr>
                <w:sz w:val="24"/>
                <w:szCs w:val="24"/>
              </w:rPr>
            </w:pPr>
            <w:r>
              <w:rPr>
                <w:rFonts w:eastAsia="Times New Roman" w:cs="Times New Roman" w:ascii="Times New Roman" w:hAnsi="Times New Roman"/>
                <w:kern w:val="0"/>
                <w:sz w:val="24"/>
                <w:szCs w:val="24"/>
                <w:lang w:eastAsia="ru-RU"/>
              </w:rPr>
              <w:t>20</w:t>
            </w:r>
          </w:p>
        </w:tc>
        <w:tc>
          <w:tcPr>
            <w:tcW w:w="8078" w:type="dxa"/>
            <w:tcBorders/>
            <w:shd w:fill="auto" w:val="clear"/>
          </w:tcPr>
          <w:p>
            <w:pPr>
              <w:pStyle w:val="Normal"/>
              <w:spacing w:lineRule="auto" w:line="240" w:before="0" w:after="0"/>
              <w:jc w:val="both"/>
              <w:rPr>
                <w:sz w:val="24"/>
                <w:szCs w:val="24"/>
              </w:rPr>
            </w:pPr>
            <w:r>
              <w:rPr>
                <w:rFonts w:eastAsia="Times New Roman" w:cs="Times New Roman" w:ascii="Times New Roman" w:hAnsi="Times New Roman"/>
                <w:kern w:val="0"/>
                <w:sz w:val="24"/>
                <w:szCs w:val="24"/>
                <w:lang w:eastAsia="ru-RU"/>
              </w:rPr>
              <w:t>Представление в минздрав Ростовской области отчетов о результатах исполнения плана мероприятий по противодействию коррупции</w:t>
            </w:r>
          </w:p>
        </w:tc>
        <w:tc>
          <w:tcPr>
            <w:tcW w:w="2406" w:type="dxa"/>
            <w:tcBorders/>
            <w:shd w:fill="auto" w:val="clear"/>
          </w:tcPr>
          <w:p>
            <w:pPr>
              <w:pStyle w:val="Normal"/>
              <w:spacing w:lineRule="auto" w:line="240" w:before="0" w:after="0"/>
              <w:jc w:val="center"/>
              <w:rPr>
                <w:sz w:val="24"/>
                <w:szCs w:val="24"/>
              </w:rPr>
            </w:pPr>
            <w:r>
              <w:rPr>
                <w:rFonts w:eastAsia="Times New Roman" w:cs="Times New Roman" w:ascii="Times New Roman" w:hAnsi="Times New Roman"/>
                <w:kern w:val="0"/>
                <w:sz w:val="24"/>
                <w:szCs w:val="24"/>
                <w:lang w:eastAsia="ru-RU"/>
              </w:rPr>
              <w:t>В порядке и сроки, определенные минздравом Ростовской области</w:t>
            </w:r>
          </w:p>
        </w:tc>
        <w:tc>
          <w:tcPr>
            <w:tcW w:w="3549" w:type="dxa"/>
            <w:tcBorders/>
            <w:shd w:fill="auto" w:val="clear"/>
          </w:tcPr>
          <w:p>
            <w:pPr>
              <w:pStyle w:val="Normal"/>
              <w:spacing w:lineRule="auto" w:line="240" w:before="0" w:after="0"/>
              <w:jc w:val="center"/>
              <w:rPr>
                <w:kern w:val="0"/>
                <w:sz w:val="20"/>
              </w:rPr>
            </w:pPr>
            <w:r>
              <w:rPr>
                <w:rFonts w:eastAsia="Times New Roman" w:cs="Times New Roman" w:ascii="Times New Roman" w:hAnsi="Times New Roman"/>
                <w:i w:val="false"/>
                <w:iCs w:val="false"/>
                <w:kern w:val="0"/>
                <w:sz w:val="24"/>
                <w:szCs w:val="24"/>
                <w:lang w:eastAsia="ru-RU"/>
              </w:rPr>
              <w:t>Ответственный за профилактику и противодействие коррупционных и иных правонарушений</w:t>
            </w:r>
          </w:p>
        </w:tc>
      </w:tr>
    </w:tbl>
    <w:p>
      <w:pPr>
        <w:pStyle w:val="Normal"/>
        <w:spacing w:before="0" w:after="200"/>
        <w:rPr/>
      </w:pPr>
      <w:r>
        <w:rPr/>
      </w:r>
    </w:p>
    <w:sectPr>
      <w:footerReference w:type="even" r:id="rId2"/>
      <w:footerReference w:type="default" r:id="rId3"/>
      <w:footerReference w:type="first" r:id="rId4"/>
      <w:type w:val="nextPage"/>
      <w:pgSz w:orient="landscape" w:w="16838" w:h="11906"/>
      <w:pgMar w:left="1134" w:right="1103" w:gutter="0" w:header="0" w:top="851" w:footer="284"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rFonts w:ascii="Times New Roman" w:hAnsi="Times New Roman" w:eastAsia="Times New Roman" w:cs="Times New Roman"/>
            <w:color w:val="00000A"/>
            <w:sz w:val="24"/>
            <w:szCs w:val="24"/>
            <w:lang w:val="ru-RU" w:eastAsia="ru-RU" w:bidi="ar-SA"/>
          </w:rPr>
        </w:pPr>
        <w:r>
          <w:rPr>
            <w:rFonts w:eastAsia="Times New Roman" w:cs="Times New Roman"/>
            <w:color w:val="00000A"/>
            <w:sz w:val="24"/>
            <w:szCs w:val="24"/>
            <w:lang w:val="ru-RU" w:eastAsia="ru-RU" w:bidi="ar-SA"/>
          </w:rPr>
        </w:r>
      </w:p>
    </w:sdtContent>
  </w:sdt>
  <w:p>
    <w:pPr>
      <w:pStyle w:val="Footer"/>
      <w:jc w:val="right"/>
      <w:rPr>
        <w:rFonts w:ascii="Times New Roman" w:hAnsi="Times New Roman" w:eastAsia="Times New Roman" w:cs="Times New Roman"/>
        <w:color w:val="00000A"/>
        <w:sz w:val="24"/>
        <w:szCs w:val="24"/>
        <w:lang w:val="ru-RU" w:eastAsia="ru-RU" w:bidi="ar-SA"/>
      </w:rPr>
    </w:pPr>
    <w:r>
      <w:rPr>
        <w:rFonts w:eastAsia="Times New Roman" w:cs="Times New Roman"/>
        <w:color w:val="00000A"/>
        <w:sz w:val="24"/>
        <w:szCs w:val="24"/>
        <w:lang w:val="ru-RU" w:eastAsia="ru-RU" w:bidi="ar-SA"/>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rFonts w:ascii="Times New Roman" w:hAnsi="Times New Roman" w:eastAsia="Times New Roman" w:cs="Times New Roman"/>
            <w:color w:val="00000A"/>
            <w:sz w:val="24"/>
            <w:szCs w:val="24"/>
            <w:lang w:val="ru-RU" w:eastAsia="ru-RU" w:bidi="ar-SA"/>
          </w:rPr>
        </w:pPr>
        <w:r>
          <w:rPr>
            <w:rFonts w:eastAsia="Times New Roman" w:cs="Times New Roman"/>
            <w:color w:val="00000A"/>
            <w:sz w:val="24"/>
            <w:szCs w:val="24"/>
            <w:lang w:val="ru-RU" w:eastAsia="ru-RU" w:bidi="ar-SA"/>
          </w:rPr>
        </w:r>
      </w:p>
    </w:sdtContent>
  </w:sdt>
  <w:p>
    <w:pPr>
      <w:pStyle w:val="Footer"/>
      <w:jc w:val="right"/>
      <w:rPr>
        <w:rFonts w:ascii="Times New Roman" w:hAnsi="Times New Roman" w:eastAsia="Times New Roman" w:cs="Times New Roman"/>
        <w:color w:val="00000A"/>
        <w:sz w:val="24"/>
        <w:szCs w:val="24"/>
        <w:lang w:val="ru-RU" w:eastAsia="ru-RU" w:bidi="ar-SA"/>
      </w:rPr>
    </w:pPr>
    <w:r>
      <w:rPr>
        <w:rFonts w:eastAsia="Times New Roman" w:cs="Times New Roman"/>
        <w:color w:val="00000A"/>
        <w:sz w:val="24"/>
        <w:szCs w:val="24"/>
        <w:lang w:val="ru-RU" w:eastAsia="ru-RU" w:bidi="ar-SA"/>
      </w:rPr>
    </w:r>
  </w:p>
  <w:p>
    <w:pPr>
      <w:pStyle w:val="Footer"/>
      <w:rPr/>
    </w:pPr>
    <w:r>
      <w:rPr/>
    </w:r>
  </w:p>
</w:ftr>
</file>

<file path=word/settings.xml><?xml version="1.0" encoding="utf-8"?>
<w:settings xmlns:w="http://schemas.openxmlformats.org/wordprocessingml/2006/main">
  <w:zoom w:percent="120"/>
  <w:defaultTabStop w:val="17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Number" w:uiPriority="0"/>
    <w:lsdException w:name="Title" w:uiPriority="0" w:semiHidden="0" w:unhideWhenUsed="0" w:qFormat="1"/>
    <w:lsdException w:name="Default Paragraph Font" w:uiPriority="1"/>
    <w:lsdException w:name="Body Text" w:uiPriority="0"/>
    <w:lsdException w:name="Subtitle" w:uiPriority="0" w:semiHidden="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HTML Cite" w:uiPriority="0"/>
    <w:lsdException w:name="HTML Preformatted" w:uiPriority="0"/>
    <w:lsdException w:name="Balloon Text" w:uiPriority="0"/>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123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Heading1">
    <w:name w:val="Heading 1"/>
    <w:basedOn w:val="Normal"/>
    <w:link w:val="1"/>
    <w:qFormat/>
    <w:rsid w:val="004f643b"/>
    <w:pPr>
      <w:keepNext w:val="true"/>
      <w:spacing w:lineRule="auto" w:line="240" w:before="240" w:after="60"/>
      <w:outlineLvl w:val="0"/>
    </w:pPr>
    <w:rPr>
      <w:rFonts w:ascii="Arial" w:hAnsi="Arial" w:eastAsia="Times New Roman" w:cs="Arial"/>
      <w:b/>
      <w:bCs/>
      <w:sz w:val="32"/>
      <w:szCs w:val="32"/>
      <w:lang w:eastAsia="ru-RU"/>
    </w:rPr>
  </w:style>
  <w:style w:type="paragraph" w:styleId="Heading2">
    <w:name w:val="Heading 2"/>
    <w:basedOn w:val="Normal"/>
    <w:unhideWhenUsed/>
    <w:qFormat/>
    <w:rsid w:val="004f643b"/>
    <w:pPr>
      <w:keepNext w:val="true"/>
      <w:spacing w:lineRule="auto" w:line="240" w:before="0" w:after="0"/>
      <w:outlineLvl w:val="1"/>
    </w:pPr>
    <w:rPr>
      <w:rFonts w:ascii="Times New Roman" w:hAnsi="Times New Roman" w:eastAsia="Times New Roman" w:cs="Times New Roman"/>
      <w:sz w:val="28"/>
      <w:szCs w:val="24"/>
      <w:lang w:eastAsia="ru-RU"/>
    </w:rPr>
  </w:style>
  <w:style w:type="paragraph" w:styleId="Heading3">
    <w:name w:val="Heading 3"/>
    <w:basedOn w:val="Normal"/>
    <w:uiPriority w:val="9"/>
    <w:unhideWhenUsed/>
    <w:qFormat/>
    <w:rsid w:val="004f643b"/>
    <w:pPr>
      <w:keepNext w:val="true"/>
      <w:spacing w:lineRule="auto" w:line="240" w:before="0" w:after="0"/>
      <w:jc w:val="center"/>
      <w:outlineLvl w:val="2"/>
    </w:pPr>
    <w:rPr>
      <w:rFonts w:ascii="Times New Roman" w:hAnsi="Times New Roman" w:eastAsia="Times New Roman" w:cs="Times New Roman"/>
      <w:b/>
      <w:bCs/>
      <w:sz w:val="28"/>
      <w:szCs w:val="24"/>
      <w:lang w:eastAsia="ru-RU"/>
    </w:rPr>
  </w:style>
  <w:style w:type="paragraph" w:styleId="Heading4">
    <w:name w:val="Heading 4"/>
    <w:basedOn w:val="Normal"/>
    <w:uiPriority w:val="9"/>
    <w:unhideWhenUsed/>
    <w:qFormat/>
    <w:rsid w:val="004f643b"/>
    <w:pPr>
      <w:keepNext w:val="true"/>
      <w:spacing w:lineRule="auto" w:line="240" w:before="0" w:after="0"/>
      <w:jc w:val="both"/>
      <w:outlineLvl w:val="3"/>
    </w:pPr>
    <w:rPr>
      <w:rFonts w:ascii="Times New Roman" w:hAnsi="Times New Roman" w:eastAsia="Times New Roman" w:cs="Times New Roman"/>
      <w:sz w:val="28"/>
      <w:szCs w:val="24"/>
      <w:lang w:eastAsia="ru-RU"/>
    </w:rPr>
  </w:style>
  <w:style w:type="paragraph" w:styleId="Heading5">
    <w:name w:val="Heading 5"/>
    <w:basedOn w:val="Normal"/>
    <w:uiPriority w:val="9"/>
    <w:qFormat/>
    <w:rsid w:val="0044758a"/>
    <w:pPr>
      <w:spacing w:lineRule="auto" w:line="240" w:before="240" w:after="60"/>
      <w:outlineLvl w:val="4"/>
    </w:pPr>
    <w:rPr>
      <w:rFonts w:ascii="Times New Roman" w:hAnsi="Times New Roman" w:eastAsia="Times New Roman" w:cs="Times New Roman"/>
      <w:b/>
      <w:bCs/>
      <w:i/>
      <w:iCs/>
      <w:sz w:val="26"/>
      <w:szCs w:val="26"/>
    </w:rPr>
  </w:style>
  <w:style w:type="paragraph" w:styleId="Heading6">
    <w:name w:val="Heading 6"/>
    <w:basedOn w:val="Normal"/>
    <w:qFormat/>
    <w:rsid w:val="0044758a"/>
    <w:pPr>
      <w:keepNext w:val="true"/>
      <w:spacing w:lineRule="auto" w:line="240" w:before="0" w:after="0"/>
      <w:ind w:firstLine="709"/>
      <w:jc w:val="center"/>
      <w:outlineLvl w:val="5"/>
    </w:pPr>
    <w:rPr>
      <w:rFonts w:ascii="Times New Roman" w:hAnsi="Times New Roman" w:eastAsia="Times New Roman" w:cs="Times New Roman"/>
      <w:b/>
      <w:sz w:val="26"/>
      <w:szCs w:val="24"/>
    </w:rPr>
  </w:style>
  <w:style w:type="paragraph" w:styleId="Heading7">
    <w:name w:val="Heading 7"/>
    <w:basedOn w:val="Normal"/>
    <w:qFormat/>
    <w:rsid w:val="00cc4264"/>
    <w:pPr>
      <w:keepNext w:val="true"/>
      <w:spacing w:lineRule="auto" w:line="240" w:before="0" w:after="0"/>
      <w:jc w:val="center"/>
      <w:outlineLvl w:val="6"/>
    </w:pPr>
    <w:rPr>
      <w:rFonts w:ascii="Times New Roman" w:hAnsi="Times New Roman" w:eastAsia="Times New Roman" w:cs="Times New Roman"/>
      <w:sz w:val="24"/>
      <w:szCs w:val="20"/>
      <w:lang w:eastAsia="ru-RU"/>
    </w:rPr>
  </w:style>
  <w:style w:type="paragraph" w:styleId="Heading8">
    <w:name w:val="Heading 8"/>
    <w:basedOn w:val="Normal"/>
    <w:qFormat/>
    <w:rsid w:val="00cc4264"/>
    <w:pPr>
      <w:keepNext w:val="true"/>
      <w:spacing w:lineRule="auto" w:line="240" w:before="0" w:after="0"/>
      <w:jc w:val="both"/>
      <w:outlineLvl w:val="7"/>
    </w:pPr>
    <w:rPr>
      <w:rFonts w:ascii="Times New Roman" w:hAnsi="Times New Roman" w:eastAsia="Times New Roman" w:cs="Times New Roman"/>
      <w:sz w:val="24"/>
      <w:szCs w:val="20"/>
      <w:lang w:eastAsia="ru-RU"/>
    </w:rPr>
  </w:style>
  <w:style w:type="paragraph" w:styleId="Heading9">
    <w:name w:val="Heading 9"/>
    <w:basedOn w:val="Normal"/>
    <w:qFormat/>
    <w:rsid w:val="00cc4264"/>
    <w:pPr>
      <w:keepNext w:val="true"/>
      <w:spacing w:lineRule="auto" w:line="240" w:before="0" w:after="0"/>
      <w:jc w:val="right"/>
      <w:outlineLvl w:val="8"/>
    </w:pPr>
    <w:rPr>
      <w:rFonts w:ascii="Times New Roman" w:hAnsi="Times New Roman" w:eastAsia="Times New Roman" w:cs="Times New Roman"/>
      <w:sz w:val="24"/>
      <w:szCs w:val="20"/>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4f643b"/>
    <w:rPr>
      <w:rFonts w:ascii="Arial" w:hAnsi="Arial" w:eastAsia="Times New Roman" w:cs="Arial"/>
      <w:b/>
      <w:bCs/>
      <w:sz w:val="32"/>
      <w:szCs w:val="32"/>
      <w:lang w:eastAsia="ru-RU"/>
    </w:rPr>
  </w:style>
  <w:style w:type="character" w:styleId="2" w:customStyle="1">
    <w:name w:val="Заголовок 2 Знак"/>
    <w:basedOn w:val="DefaultParagraphFont"/>
    <w:link w:val="Heading2"/>
    <w:qFormat/>
    <w:rsid w:val="004f643b"/>
    <w:rPr>
      <w:rFonts w:ascii="Times New Roman" w:hAnsi="Times New Roman" w:eastAsia="Times New Roman" w:cs="Times New Roman"/>
      <w:sz w:val="28"/>
      <w:szCs w:val="24"/>
      <w:lang w:eastAsia="ru-RU"/>
    </w:rPr>
  </w:style>
  <w:style w:type="character" w:styleId="3" w:customStyle="1">
    <w:name w:val="Заголовок 3 Знак"/>
    <w:basedOn w:val="DefaultParagraphFont"/>
    <w:link w:val="Heading3"/>
    <w:uiPriority w:val="9"/>
    <w:qFormat/>
    <w:rsid w:val="004f643b"/>
    <w:rPr>
      <w:rFonts w:ascii="Times New Roman" w:hAnsi="Times New Roman" w:eastAsia="Times New Roman" w:cs="Times New Roman"/>
      <w:b/>
      <w:bCs/>
      <w:sz w:val="28"/>
      <w:szCs w:val="24"/>
      <w:lang w:eastAsia="ru-RU"/>
    </w:rPr>
  </w:style>
  <w:style w:type="character" w:styleId="4" w:customStyle="1">
    <w:name w:val="Заголовок 4 Знак"/>
    <w:basedOn w:val="DefaultParagraphFont"/>
    <w:link w:val="Heading4"/>
    <w:uiPriority w:val="9"/>
    <w:qFormat/>
    <w:rsid w:val="004f643b"/>
    <w:rPr>
      <w:rFonts w:ascii="Times New Roman" w:hAnsi="Times New Roman" w:eastAsia="Times New Roman" w:cs="Times New Roman"/>
      <w:sz w:val="28"/>
      <w:szCs w:val="24"/>
      <w:lang w:eastAsia="ru-RU"/>
    </w:rPr>
  </w:style>
  <w:style w:type="character" w:styleId="Hyperlink">
    <w:name w:val="Hyperlink"/>
    <w:unhideWhenUsed/>
    <w:rsid w:val="004f643b"/>
    <w:rPr>
      <w:color w:val="0000FF"/>
      <w:u w:val="single"/>
      <w:lang w:val="zxx" w:eastAsia="zxx" w:bidi="zxx"/>
    </w:rPr>
  </w:style>
  <w:style w:type="character" w:styleId="FollowedHyperlink">
    <w:name w:val="FollowedHyperlink"/>
    <w:unhideWhenUsed/>
    <w:rsid w:val="004f643b"/>
    <w:rPr>
      <w:color w:val="800080"/>
      <w:u w:val="single"/>
    </w:rPr>
  </w:style>
  <w:style w:type="character" w:styleId="HTML" w:customStyle="1">
    <w:name w:val="Стандартный HTML Знак"/>
    <w:basedOn w:val="DefaultParagraphFont"/>
    <w:qFormat/>
    <w:rsid w:val="004f643b"/>
    <w:rPr>
      <w:rFonts w:ascii="Courier New" w:hAnsi="Courier New" w:eastAsia="Times New Roman" w:cs="Courier New"/>
      <w:sz w:val="20"/>
      <w:szCs w:val="20"/>
      <w:lang w:eastAsia="ru-RU"/>
    </w:rPr>
  </w:style>
  <w:style w:type="character" w:styleId="Strong">
    <w:name w:val="Strong"/>
    <w:uiPriority w:val="22"/>
    <w:qFormat/>
    <w:rsid w:val="004f643b"/>
    <w:rPr>
      <w:rFonts w:ascii="Times New Roman" w:hAnsi="Times New Roman" w:cs="Times New Roman"/>
      <w:b/>
      <w:bCs/>
      <w:color w:val="00000A"/>
    </w:rPr>
  </w:style>
  <w:style w:type="character" w:styleId="Style5" w:customStyle="1">
    <w:name w:val="Верхний колонтитул Знак"/>
    <w:basedOn w:val="DefaultParagraphFont"/>
    <w:uiPriority w:val="99"/>
    <w:qFormat/>
    <w:rsid w:val="004f643b"/>
    <w:rPr>
      <w:rFonts w:ascii="Times New Roman" w:hAnsi="Times New Roman" w:eastAsia="Times New Roman" w:cs="Times New Roman"/>
      <w:sz w:val="24"/>
      <w:szCs w:val="24"/>
      <w:lang w:eastAsia="ru-RU"/>
    </w:rPr>
  </w:style>
  <w:style w:type="character" w:styleId="Style6" w:customStyle="1">
    <w:name w:val="Нижний колонтитул Знак"/>
    <w:basedOn w:val="DefaultParagraphFont"/>
    <w:uiPriority w:val="99"/>
    <w:qFormat/>
    <w:rsid w:val="004f643b"/>
    <w:rPr>
      <w:rFonts w:ascii="Times New Roman" w:hAnsi="Times New Roman" w:eastAsia="Times New Roman" w:cs="Times New Roman"/>
      <w:sz w:val="24"/>
      <w:szCs w:val="24"/>
      <w:lang w:eastAsia="ru-RU"/>
    </w:rPr>
  </w:style>
  <w:style w:type="character" w:styleId="Style7" w:customStyle="1">
    <w:name w:val="Текст концевой сноски Знак"/>
    <w:basedOn w:val="DefaultParagraphFont"/>
    <w:qFormat/>
    <w:rsid w:val="004f643b"/>
    <w:rPr>
      <w:rFonts w:ascii="Times New Roman" w:hAnsi="Times New Roman" w:eastAsia="Times New Roman" w:cs="Times New Roman"/>
      <w:sz w:val="20"/>
      <w:szCs w:val="20"/>
      <w:lang w:eastAsia="ru-RU"/>
    </w:rPr>
  </w:style>
  <w:style w:type="character" w:styleId="Style8" w:customStyle="1">
    <w:name w:val="Название Знак"/>
    <w:basedOn w:val="DefaultParagraphFont"/>
    <w:qFormat/>
    <w:rsid w:val="004f643b"/>
    <w:rPr>
      <w:rFonts w:ascii="Times New Roman" w:hAnsi="Times New Roman" w:eastAsia="Times New Roman" w:cs="Times New Roman"/>
      <w:b/>
      <w:sz w:val="28"/>
      <w:szCs w:val="20"/>
      <w:lang w:eastAsia="ru-RU"/>
    </w:rPr>
  </w:style>
  <w:style w:type="character" w:styleId="Style9" w:customStyle="1">
    <w:name w:val="Основной текст Знак"/>
    <w:basedOn w:val="DefaultParagraphFont"/>
    <w:qFormat/>
    <w:rsid w:val="004f643b"/>
    <w:rPr>
      <w:rFonts w:ascii="Times New Roman" w:hAnsi="Times New Roman" w:eastAsia="Times New Roman" w:cs="Times New Roman"/>
      <w:sz w:val="24"/>
      <w:szCs w:val="24"/>
      <w:lang w:eastAsia="ru-RU"/>
    </w:rPr>
  </w:style>
  <w:style w:type="character" w:styleId="Style10" w:customStyle="1">
    <w:name w:val="Основной текст с отступом Знак"/>
    <w:basedOn w:val="DefaultParagraphFont"/>
    <w:uiPriority w:val="99"/>
    <w:qFormat/>
    <w:rsid w:val="004f643b"/>
    <w:rPr>
      <w:rFonts w:ascii="Times New Roman" w:hAnsi="Times New Roman" w:eastAsia="Times New Roman" w:cs="Times New Roman"/>
      <w:sz w:val="24"/>
      <w:szCs w:val="24"/>
      <w:lang w:eastAsia="ru-RU"/>
    </w:rPr>
  </w:style>
  <w:style w:type="character" w:styleId="Style11" w:customStyle="1">
    <w:name w:val="Подзаголовок Знак"/>
    <w:basedOn w:val="DefaultParagraphFont"/>
    <w:qFormat/>
    <w:rsid w:val="004f643b"/>
    <w:rPr>
      <w:rFonts w:ascii="Arial" w:hAnsi="Arial" w:eastAsia="Times New Roman" w:cs="Arial"/>
      <w:sz w:val="24"/>
      <w:szCs w:val="24"/>
      <w:lang w:eastAsia="ar-SA"/>
    </w:rPr>
  </w:style>
  <w:style w:type="character" w:styleId="21" w:customStyle="1">
    <w:name w:val="Основной текст 2 Знак"/>
    <w:basedOn w:val="DefaultParagraphFont"/>
    <w:qFormat/>
    <w:rsid w:val="004f643b"/>
    <w:rPr>
      <w:rFonts w:ascii="Times New Roman" w:hAnsi="Times New Roman" w:eastAsia="Times New Roman" w:cs="Times New Roman"/>
      <w:sz w:val="28"/>
      <w:szCs w:val="24"/>
      <w:lang w:eastAsia="ru-RU"/>
    </w:rPr>
  </w:style>
  <w:style w:type="character" w:styleId="22" w:customStyle="1">
    <w:name w:val="Основной текст с отступом 2 Знак"/>
    <w:basedOn w:val="DefaultParagraphFont"/>
    <w:uiPriority w:val="99"/>
    <w:qFormat/>
    <w:rsid w:val="004f643b"/>
    <w:rPr>
      <w:rFonts w:ascii="Times New Roman" w:hAnsi="Times New Roman" w:eastAsia="Times New Roman" w:cs="Times New Roman"/>
      <w:sz w:val="24"/>
      <w:szCs w:val="24"/>
      <w:lang w:eastAsia="ru-RU"/>
    </w:rPr>
  </w:style>
  <w:style w:type="character" w:styleId="31" w:customStyle="1">
    <w:name w:val="Основной текст с отступом 3 Знак"/>
    <w:basedOn w:val="DefaultParagraphFont"/>
    <w:qFormat/>
    <w:rsid w:val="004f643b"/>
    <w:rPr>
      <w:rFonts w:ascii="Times New Roman" w:hAnsi="Times New Roman" w:eastAsia="Times New Roman" w:cs="Times New Roman"/>
      <w:sz w:val="26"/>
      <w:szCs w:val="20"/>
      <w:lang w:eastAsia="ru-RU"/>
    </w:rPr>
  </w:style>
  <w:style w:type="character" w:styleId="Style12" w:customStyle="1">
    <w:name w:val="Схема документа Знак"/>
    <w:basedOn w:val="DefaultParagraphFont"/>
    <w:qFormat/>
    <w:rsid w:val="004f643b"/>
    <w:rPr>
      <w:rFonts w:ascii="Tahoma" w:hAnsi="Tahoma" w:eastAsia="Times New Roman" w:cs="Tahoma"/>
      <w:sz w:val="20"/>
      <w:szCs w:val="20"/>
      <w:shd w:fill="000080" w:val="clear"/>
      <w:lang w:eastAsia="ru-RU"/>
    </w:rPr>
  </w:style>
  <w:style w:type="character" w:styleId="Style13" w:customStyle="1">
    <w:name w:val="Текст выноски Знак"/>
    <w:basedOn w:val="DefaultParagraphFont"/>
    <w:qFormat/>
    <w:rsid w:val="004f643b"/>
    <w:rPr>
      <w:rFonts w:ascii="Tahoma" w:hAnsi="Tahoma" w:eastAsia="Times New Roman" w:cs="Tahoma"/>
      <w:sz w:val="16"/>
      <w:szCs w:val="16"/>
      <w:lang w:eastAsia="ru-RU"/>
    </w:rPr>
  </w:style>
  <w:style w:type="character" w:styleId="Style14">
    <w:name w:val="Символ концевой сноски"/>
    <w:unhideWhenUsed/>
    <w:qFormat/>
    <w:rsid w:val="004f643b"/>
    <w:rPr>
      <w:vertAlign w:val="superscript"/>
    </w:rPr>
  </w:style>
  <w:style w:type="character" w:styleId="EndnoteReference">
    <w:name w:val="Endnote Reference"/>
    <w:rPr>
      <w:vertAlign w:val="superscript"/>
    </w:rPr>
  </w:style>
  <w:style w:type="character" w:styleId="9" w:customStyle="1">
    <w:name w:val="Знак Знак9"/>
    <w:qFormat/>
    <w:rsid w:val="0044758a"/>
    <w:rPr>
      <w:sz w:val="28"/>
      <w:szCs w:val="24"/>
    </w:rPr>
  </w:style>
  <w:style w:type="character" w:styleId="11" w:customStyle="1">
    <w:name w:val="Нижний колонтитул Знак1"/>
    <w:uiPriority w:val="99"/>
    <w:qFormat/>
    <w:rsid w:val="004f643b"/>
    <w:rPr>
      <w:rFonts w:ascii="Times New Roman" w:hAnsi="Times New Roman" w:eastAsia="Times New Roman" w:cs="Times New Roman"/>
      <w:lang w:eastAsia="ar-SA"/>
    </w:rPr>
  </w:style>
  <w:style w:type="character" w:styleId="block-infoleft2" w:customStyle="1">
    <w:name w:val="block-info__left2"/>
    <w:qFormat/>
    <w:rsid w:val="004f643b"/>
    <w:rPr>
      <w:i w:val="false"/>
      <w:iCs w:val="false"/>
    </w:rPr>
  </w:style>
  <w:style w:type="character" w:styleId="link" w:customStyle="1">
    <w:name w:val="link"/>
    <w:qFormat/>
    <w:rsid w:val="004f643b"/>
    <w:rPr>
      <w:rFonts w:ascii="Times New Roman" w:hAnsi="Times New Roman" w:cs="Times New Roman"/>
      <w:strike w:val="false"/>
      <w:dstrike w:val="false"/>
      <w:u w:val="none"/>
      <w:effect w:val="none"/>
    </w:rPr>
  </w:style>
  <w:style w:type="character" w:styleId="HTMLCite">
    <w:name w:val="HTML Cite"/>
    <w:basedOn w:val="DefaultParagraphFont"/>
    <w:unhideWhenUsed/>
    <w:qFormat/>
    <w:rsid w:val="004f643b"/>
    <w:rPr>
      <w:i/>
      <w:iCs/>
    </w:rPr>
  </w:style>
  <w:style w:type="character" w:styleId="PageNumber">
    <w:name w:val="Page Number"/>
    <w:basedOn w:val="DefaultParagraphFont"/>
    <w:rsid w:val="00dc1e0c"/>
    <w:rPr/>
  </w:style>
  <w:style w:type="character" w:styleId="Style15" w:customStyle="1">
    <w:name w:val="Текст Знак"/>
    <w:basedOn w:val="DefaultParagraphFont"/>
    <w:qFormat/>
    <w:rsid w:val="00e2629f"/>
    <w:rPr>
      <w:rFonts w:ascii="Courier New" w:hAnsi="Courier New" w:eastAsia="Times New Roman" w:cs="Courier New"/>
      <w:sz w:val="20"/>
      <w:szCs w:val="20"/>
      <w:lang w:eastAsia="ru-RU"/>
    </w:rPr>
  </w:style>
  <w:style w:type="character" w:styleId="5" w:customStyle="1">
    <w:name w:val="Заголовок 5 Знак"/>
    <w:basedOn w:val="DefaultParagraphFont"/>
    <w:link w:val="Heading5"/>
    <w:uiPriority w:val="9"/>
    <w:qFormat/>
    <w:rsid w:val="0044758a"/>
    <w:rPr>
      <w:rFonts w:ascii="Times New Roman" w:hAnsi="Times New Roman" w:eastAsia="Times New Roman" w:cs="Times New Roman"/>
      <w:b/>
      <w:bCs/>
      <w:i/>
      <w:iCs/>
      <w:sz w:val="26"/>
      <w:szCs w:val="26"/>
    </w:rPr>
  </w:style>
  <w:style w:type="character" w:styleId="6" w:customStyle="1">
    <w:name w:val="Заголовок 6 Знак"/>
    <w:basedOn w:val="DefaultParagraphFont"/>
    <w:link w:val="Heading6"/>
    <w:qFormat/>
    <w:rsid w:val="0044758a"/>
    <w:rPr>
      <w:rFonts w:ascii="Times New Roman" w:hAnsi="Times New Roman" w:eastAsia="Times New Roman" w:cs="Times New Roman"/>
      <w:b/>
      <w:sz w:val="26"/>
      <w:szCs w:val="24"/>
    </w:rPr>
  </w:style>
  <w:style w:type="character" w:styleId="Style16">
    <w:name w:val="Символ сноски"/>
    <w:qFormat/>
    <w:rsid w:val="0044758a"/>
    <w:rPr>
      <w:vertAlign w:val="superscript"/>
    </w:rPr>
  </w:style>
  <w:style w:type="character" w:styleId="FootnoteReference">
    <w:name w:val="Footnote Reference"/>
    <w:rPr>
      <w:vertAlign w:val="superscript"/>
    </w:rPr>
  </w:style>
  <w:style w:type="character" w:styleId="Style17" w:customStyle="1">
    <w:name w:val="Текст сноски Знак"/>
    <w:basedOn w:val="DefaultParagraphFont"/>
    <w:qFormat/>
    <w:rsid w:val="0044758a"/>
    <w:rPr>
      <w:rFonts w:ascii="Times New Roman" w:hAnsi="Times New Roman" w:eastAsia="Times New Roman" w:cs="Times New Roman"/>
      <w:sz w:val="20"/>
      <w:szCs w:val="20"/>
      <w:lang w:eastAsia="ru-RU"/>
    </w:rPr>
  </w:style>
  <w:style w:type="character" w:styleId="32" w:customStyle="1">
    <w:name w:val="Основной текст 3 Знак"/>
    <w:basedOn w:val="DefaultParagraphFont"/>
    <w:qFormat/>
    <w:rsid w:val="0044758a"/>
    <w:rPr>
      <w:rFonts w:ascii="Times New Roman" w:hAnsi="Times New Roman" w:eastAsia="Times New Roman" w:cs="Times New Roman"/>
      <w:sz w:val="26"/>
      <w:szCs w:val="24"/>
    </w:rPr>
  </w:style>
  <w:style w:type="character" w:styleId="Bodytext3" w:customStyle="1">
    <w:name w:val="Body text (3)_"/>
    <w:uiPriority w:val="99"/>
    <w:qFormat/>
    <w:locked/>
    <w:rsid w:val="0044758a"/>
    <w:rPr>
      <w:rFonts w:ascii="Arial" w:hAnsi="Arial" w:cs="Arial"/>
      <w:sz w:val="16"/>
      <w:szCs w:val="16"/>
      <w:shd w:fill="FFFFFF" w:val="clear"/>
    </w:rPr>
  </w:style>
  <w:style w:type="character" w:styleId="Bodytext2" w:customStyle="1">
    <w:name w:val="Body text (2)_"/>
    <w:uiPriority w:val="99"/>
    <w:qFormat/>
    <w:locked/>
    <w:rsid w:val="0044758a"/>
    <w:rPr>
      <w:rFonts w:ascii="Arial" w:hAnsi="Arial" w:cs="Arial"/>
      <w:sz w:val="16"/>
      <w:szCs w:val="16"/>
      <w:shd w:fill="FFFFFF" w:val="clear"/>
    </w:rPr>
  </w:style>
  <w:style w:type="character" w:styleId="Bodytext" w:customStyle="1">
    <w:name w:val="Body text_"/>
    <w:uiPriority w:val="99"/>
    <w:qFormat/>
    <w:locked/>
    <w:rsid w:val="0044758a"/>
    <w:rPr>
      <w:rFonts w:ascii="Arial" w:hAnsi="Arial" w:cs="Arial"/>
      <w:sz w:val="16"/>
      <w:szCs w:val="16"/>
      <w:shd w:fill="FFFFFF" w:val="clear"/>
    </w:rPr>
  </w:style>
  <w:style w:type="character" w:styleId="ConsPlusNormal" w:customStyle="1">
    <w:name w:val="ConsPlusNormal Знак"/>
    <w:qFormat/>
    <w:rsid w:val="0044758a"/>
    <w:rPr>
      <w:rFonts w:ascii="Arial" w:hAnsi="Arial" w:eastAsia="Times New Roman" w:cs="Arial"/>
      <w:sz w:val="20"/>
      <w:szCs w:val="20"/>
      <w:lang w:eastAsia="ru-RU"/>
    </w:rPr>
  </w:style>
  <w:style w:type="character" w:styleId="7" w:customStyle="1">
    <w:name w:val="Заголовок 7 Знак"/>
    <w:basedOn w:val="DefaultParagraphFont"/>
    <w:link w:val="Heading7"/>
    <w:qFormat/>
    <w:rsid w:val="00cc4264"/>
    <w:rPr>
      <w:rFonts w:ascii="Times New Roman" w:hAnsi="Times New Roman" w:eastAsia="Times New Roman" w:cs="Times New Roman"/>
      <w:sz w:val="24"/>
      <w:szCs w:val="20"/>
      <w:lang w:eastAsia="ru-RU"/>
    </w:rPr>
  </w:style>
  <w:style w:type="character" w:styleId="8" w:customStyle="1">
    <w:name w:val="Заголовок 8 Знак"/>
    <w:basedOn w:val="DefaultParagraphFont"/>
    <w:link w:val="Heading8"/>
    <w:qFormat/>
    <w:rsid w:val="00cc4264"/>
    <w:rPr>
      <w:rFonts w:ascii="Times New Roman" w:hAnsi="Times New Roman" w:eastAsia="Times New Roman" w:cs="Times New Roman"/>
      <w:sz w:val="24"/>
      <w:szCs w:val="20"/>
      <w:lang w:eastAsia="ru-RU"/>
    </w:rPr>
  </w:style>
  <w:style w:type="character" w:styleId="91" w:customStyle="1">
    <w:name w:val="Заголовок 9 Знак"/>
    <w:basedOn w:val="DefaultParagraphFont"/>
    <w:link w:val="Heading9"/>
    <w:qFormat/>
    <w:rsid w:val="00cc4264"/>
    <w:rPr>
      <w:rFonts w:ascii="Times New Roman" w:hAnsi="Times New Roman" w:eastAsia="Times New Roman" w:cs="Times New Roman"/>
      <w:sz w:val="24"/>
      <w:szCs w:val="20"/>
      <w:lang w:eastAsia="ru-RU"/>
    </w:rPr>
  </w:style>
  <w:style w:type="character" w:styleId="FontStyle17" w:customStyle="1">
    <w:name w:val="Font Style17"/>
    <w:uiPriority w:val="99"/>
    <w:qFormat/>
    <w:rsid w:val="00cc4264"/>
    <w:rPr>
      <w:rFonts w:ascii="Times New Roman" w:hAnsi="Times New Roman" w:cs="Times New Roman"/>
      <w:sz w:val="26"/>
      <w:szCs w:val="26"/>
    </w:rPr>
  </w:style>
  <w:style w:type="character" w:styleId="LineNumber">
    <w:name w:val="Line Number"/>
    <w:basedOn w:val="DefaultParagraphFont"/>
    <w:uiPriority w:val="99"/>
    <w:semiHidden/>
    <w:unhideWhenUsed/>
    <w:rsid w:val="00cc4264"/>
    <w:rPr/>
  </w:style>
  <w:style w:type="paragraph" w:styleId="Style18" w:customStyle="1">
    <w:name w:val="Заголовок"/>
    <w:basedOn w:val="Normal"/>
    <w:next w:val="BodyText1"/>
    <w:qFormat/>
    <w:rsid w:val="00cc4264"/>
    <w:pPr>
      <w:keepNext w:val="true"/>
      <w:widowControl w:val="false"/>
      <w:overflowPunct w:val="true"/>
      <w:bidi w:val="0"/>
      <w:spacing w:lineRule="auto" w:line="240" w:before="240" w:after="0"/>
      <w:jc w:val="left"/>
      <w:textAlignment w:val="baseline"/>
    </w:pPr>
    <w:rPr>
      <w:rFonts w:ascii="Arial" w:hAnsi="Arial" w:eastAsia="Times New Roman" w:cs="Times New Roman"/>
      <w:b/>
      <w:sz w:val="30"/>
      <w:szCs w:val="20"/>
      <w:lang w:eastAsia="ru-RU"/>
    </w:rPr>
  </w:style>
  <w:style w:type="paragraph" w:styleId="BodyText1">
    <w:name w:val="Body Text"/>
    <w:basedOn w:val="Normal"/>
    <w:unhideWhenUsed/>
    <w:rsid w:val="004f643b"/>
    <w:pPr>
      <w:spacing w:lineRule="auto" w:line="240" w:before="0" w:after="120"/>
    </w:pPr>
    <w:rPr>
      <w:rFonts w:ascii="Times New Roman" w:hAnsi="Times New Roman" w:eastAsia="Times New Roman" w:cs="Times New Roman"/>
      <w:sz w:val="24"/>
      <w:szCs w:val="24"/>
      <w:lang w:eastAsia="ru-RU"/>
    </w:rPr>
  </w:style>
  <w:style w:type="paragraph" w:styleId="List">
    <w:name w:val="List"/>
    <w:basedOn w:val="BodyText1"/>
    <w:pPr/>
    <w:rPr>
      <w:rFonts w:cs="Mangal"/>
    </w:rPr>
  </w:style>
  <w:style w:type="paragraph" w:styleId="Caption">
    <w:name w:val="Caption"/>
    <w:basedOn w:val="Normal"/>
    <w:qFormat/>
    <w:rsid w:val="00cc4264"/>
    <w:pPr>
      <w:widowControl w:val="false"/>
      <w:shd w:val="clear" w:fill="FFFFFF"/>
      <w:spacing w:lineRule="auto" w:line="240" w:before="106" w:after="0"/>
    </w:pPr>
    <w:rPr>
      <w:rFonts w:ascii="Times New Roman" w:hAnsi="Times New Roman" w:eastAsia="Times New Roman" w:cs="Times New Roman"/>
      <w:color w:val="000000"/>
      <w:spacing w:val="-2"/>
      <w:sz w:val="24"/>
      <w:szCs w:val="20"/>
      <w:lang w:eastAsia="ru-RU"/>
    </w:rPr>
  </w:style>
  <w:style w:type="paragraph" w:styleId="Style19">
    <w:name w:val="Указатель"/>
    <w:basedOn w:val="Normal"/>
    <w:qFormat/>
    <w:pPr>
      <w:suppressLineNumbers/>
    </w:pPr>
    <w:rPr>
      <w:rFonts w:cs="Mangal"/>
    </w:rPr>
  </w:style>
  <w:style w:type="paragraph" w:styleId="HTMLPreformatted">
    <w:name w:val="HTML Preformatted"/>
    <w:basedOn w:val="Normal"/>
    <w:unhideWhenUsed/>
    <w:qFormat/>
    <w:rsid w:val="004f643b"/>
    <w:pPr>
      <w:tabs>
        <w:tab w:val="clear" w:pos="17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pPr>
    <w:rPr>
      <w:rFonts w:ascii="Courier New" w:hAnsi="Courier New" w:eastAsia="Times New Roman" w:cs="Courier New"/>
      <w:sz w:val="20"/>
      <w:szCs w:val="20"/>
      <w:lang w:eastAsia="ru-RU"/>
    </w:rPr>
  </w:style>
  <w:style w:type="paragraph" w:styleId="NormalWeb">
    <w:name w:val="Normal (Web)"/>
    <w:basedOn w:val="Normal"/>
    <w:uiPriority w:val="99"/>
    <w:unhideWhenUsed/>
    <w:qFormat/>
    <w:rsid w:val="004f643b"/>
    <w:pPr>
      <w:spacing w:lineRule="auto" w:line="240" w:before="280" w:after="280"/>
    </w:pPr>
    <w:rPr>
      <w:rFonts w:ascii="Times New Roman" w:hAnsi="Times New Roman" w:eastAsia="Times New Roman" w:cs="Times New Roman"/>
      <w:sz w:val="24"/>
      <w:szCs w:val="24"/>
      <w:lang w:eastAsia="ru-RU"/>
    </w:rPr>
  </w:style>
  <w:style w:type="paragraph" w:styleId="HeaderandFooter">
    <w:name w:val="Header and Footer"/>
    <w:basedOn w:val="Normal"/>
    <w:qFormat/>
    <w:pPr/>
    <w:rPr/>
  </w:style>
  <w:style w:type="paragraph" w:styleId="Header">
    <w:name w:val="Header"/>
    <w:basedOn w:val="Normal"/>
    <w:uiPriority w:val="99"/>
    <w:unhideWhenUsed/>
    <w:rsid w:val="004f643b"/>
    <w:pPr>
      <w:tabs>
        <w:tab w:val="clear" w:pos="170"/>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Footer">
    <w:name w:val="Footer"/>
    <w:basedOn w:val="Normal"/>
    <w:uiPriority w:val="99"/>
    <w:unhideWhenUsed/>
    <w:rsid w:val="004f643b"/>
    <w:pPr>
      <w:tabs>
        <w:tab w:val="clear" w:pos="170"/>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EndnoteText">
    <w:name w:val="Endnote Text"/>
    <w:basedOn w:val="Normal"/>
    <w:unhideWhenUsed/>
    <w:rsid w:val="004f643b"/>
    <w:pPr>
      <w:spacing w:lineRule="auto" w:line="240" w:before="0" w:after="0"/>
    </w:pPr>
    <w:rPr>
      <w:rFonts w:ascii="Times New Roman" w:hAnsi="Times New Roman" w:eastAsia="Times New Roman" w:cs="Times New Roman"/>
      <w:sz w:val="20"/>
      <w:szCs w:val="20"/>
      <w:lang w:eastAsia="ru-RU"/>
    </w:rPr>
  </w:style>
  <w:style w:type="paragraph" w:styleId="ListNumber">
    <w:name w:val="List Number"/>
    <w:basedOn w:val="Normal"/>
    <w:unhideWhenUsed/>
    <w:rsid w:val="004f643b"/>
    <w:pPr>
      <w:suppressAutoHyphens w:val="true"/>
      <w:spacing w:lineRule="auto" w:line="240" w:before="0" w:after="0"/>
      <w:contextualSpacing/>
    </w:pPr>
    <w:rPr>
      <w:rFonts w:ascii="Times New Roman" w:hAnsi="Times New Roman" w:eastAsia="Times New Roman" w:cs="Times New Roman"/>
      <w:sz w:val="24"/>
      <w:szCs w:val="24"/>
      <w:lang w:eastAsia="ar-SA"/>
    </w:rPr>
  </w:style>
  <w:style w:type="paragraph" w:styleId="Title">
    <w:name w:val="Title"/>
    <w:basedOn w:val="Normal"/>
    <w:qFormat/>
    <w:rsid w:val="004f643b"/>
    <w:pPr>
      <w:spacing w:lineRule="auto" w:line="240" w:before="0" w:after="0"/>
      <w:jc w:val="center"/>
    </w:pPr>
    <w:rPr>
      <w:rFonts w:ascii="Times New Roman" w:hAnsi="Times New Roman" w:eastAsia="Times New Roman" w:cs="Times New Roman"/>
      <w:b/>
      <w:sz w:val="28"/>
      <w:szCs w:val="20"/>
      <w:lang w:eastAsia="ru-RU"/>
    </w:rPr>
  </w:style>
  <w:style w:type="paragraph" w:styleId="BodyTextIndent">
    <w:name w:val="Body Text Indent"/>
    <w:basedOn w:val="Normal"/>
    <w:uiPriority w:val="99"/>
    <w:unhideWhenUsed/>
    <w:rsid w:val="004f643b"/>
    <w:pPr>
      <w:spacing w:lineRule="auto" w:line="240" w:before="0" w:after="120"/>
      <w:ind w:hanging="0" w:left="283"/>
    </w:pPr>
    <w:rPr>
      <w:rFonts w:ascii="Times New Roman" w:hAnsi="Times New Roman" w:eastAsia="Times New Roman" w:cs="Times New Roman"/>
      <w:sz w:val="24"/>
      <w:szCs w:val="24"/>
      <w:lang w:eastAsia="ru-RU"/>
    </w:rPr>
  </w:style>
  <w:style w:type="paragraph" w:styleId="Subtitle">
    <w:name w:val="Subtitle"/>
    <w:basedOn w:val="Normal"/>
    <w:qFormat/>
    <w:rsid w:val="004f643b"/>
    <w:pPr>
      <w:suppressAutoHyphens w:val="true"/>
      <w:spacing w:lineRule="auto" w:line="240" w:before="0" w:after="60"/>
      <w:jc w:val="center"/>
      <w:outlineLvl w:val="1"/>
    </w:pPr>
    <w:rPr>
      <w:rFonts w:ascii="Arial" w:hAnsi="Arial" w:eastAsia="Times New Roman" w:cs="Arial"/>
      <w:sz w:val="24"/>
      <w:szCs w:val="24"/>
      <w:lang w:eastAsia="ar-SA"/>
    </w:rPr>
  </w:style>
  <w:style w:type="paragraph" w:styleId="BodyText21">
    <w:name w:val="Body Text 2"/>
    <w:basedOn w:val="Normal"/>
    <w:link w:val="21"/>
    <w:unhideWhenUsed/>
    <w:qFormat/>
    <w:rsid w:val="004f643b"/>
    <w:pPr>
      <w:spacing w:lineRule="auto" w:line="240" w:before="0" w:after="0"/>
      <w:jc w:val="both"/>
    </w:pPr>
    <w:rPr>
      <w:rFonts w:ascii="Times New Roman" w:hAnsi="Times New Roman" w:eastAsia="Times New Roman" w:cs="Times New Roman"/>
      <w:sz w:val="28"/>
      <w:szCs w:val="24"/>
      <w:lang w:eastAsia="ru-RU"/>
    </w:rPr>
  </w:style>
  <w:style w:type="paragraph" w:styleId="BodyTextIndent2">
    <w:name w:val="Body Text Indent 2"/>
    <w:basedOn w:val="Normal"/>
    <w:uiPriority w:val="99"/>
    <w:unhideWhenUsed/>
    <w:qFormat/>
    <w:rsid w:val="004f643b"/>
    <w:pPr>
      <w:spacing w:lineRule="auto" w:line="480" w:before="0" w:after="120"/>
      <w:ind w:hanging="0" w:left="283"/>
    </w:pPr>
    <w:rPr>
      <w:rFonts w:ascii="Times New Roman" w:hAnsi="Times New Roman" w:eastAsia="Times New Roman" w:cs="Times New Roman"/>
      <w:sz w:val="24"/>
      <w:szCs w:val="24"/>
      <w:lang w:eastAsia="ru-RU"/>
    </w:rPr>
  </w:style>
  <w:style w:type="paragraph" w:styleId="BodyTextIndent3">
    <w:name w:val="Body Text Indent 3"/>
    <w:basedOn w:val="Normal"/>
    <w:link w:val="31"/>
    <w:unhideWhenUsed/>
    <w:qFormat/>
    <w:rsid w:val="004f643b"/>
    <w:pPr>
      <w:widowControl w:val="false"/>
      <w:spacing w:lineRule="auto" w:line="240" w:before="0" w:after="0"/>
      <w:ind w:firstLine="720" w:right="-301"/>
      <w:jc w:val="both"/>
    </w:pPr>
    <w:rPr>
      <w:rFonts w:ascii="Times New Roman" w:hAnsi="Times New Roman" w:eastAsia="Times New Roman" w:cs="Times New Roman"/>
      <w:sz w:val="26"/>
      <w:szCs w:val="20"/>
      <w:lang w:eastAsia="ru-RU"/>
    </w:rPr>
  </w:style>
  <w:style w:type="paragraph" w:styleId="DocumentMap">
    <w:name w:val="Document Map"/>
    <w:basedOn w:val="Normal"/>
    <w:unhideWhenUsed/>
    <w:qFormat/>
    <w:rsid w:val="004f643b"/>
    <w:pPr>
      <w:shd w:val="clear" w:fill="000080"/>
      <w:spacing w:lineRule="auto" w:line="240" w:before="0" w:after="0"/>
    </w:pPr>
    <w:rPr>
      <w:rFonts w:ascii="Tahoma" w:hAnsi="Tahoma" w:eastAsia="Times New Roman" w:cs="Tahoma"/>
      <w:sz w:val="20"/>
      <w:szCs w:val="20"/>
      <w:lang w:eastAsia="ru-RU"/>
    </w:rPr>
  </w:style>
  <w:style w:type="paragraph" w:styleId="BalloonText">
    <w:name w:val="Balloon Text"/>
    <w:basedOn w:val="Normal"/>
    <w:unhideWhenUsed/>
    <w:qFormat/>
    <w:rsid w:val="004f643b"/>
    <w:pPr>
      <w:spacing w:lineRule="auto" w:line="240" w:before="0" w:after="0"/>
    </w:pPr>
    <w:rPr>
      <w:rFonts w:ascii="Tahoma" w:hAnsi="Tahoma" w:eastAsia="Times New Roman" w:cs="Tahoma"/>
      <w:sz w:val="16"/>
      <w:szCs w:val="16"/>
      <w:lang w:eastAsia="ru-RU"/>
    </w:rPr>
  </w:style>
  <w:style w:type="paragraph" w:styleId="NoSpacing">
    <w:name w:val="No Spacing"/>
    <w:uiPriority w:val="99"/>
    <w:qFormat/>
    <w:rsid w:val="004f643b"/>
    <w:pPr>
      <w:widowControl/>
      <w:suppressAutoHyphens w:val="true"/>
      <w:bidi w:val="0"/>
      <w:spacing w:lineRule="auto" w:line="240" w:before="0" w:after="0"/>
      <w:jc w:val="left"/>
    </w:pPr>
    <w:rPr>
      <w:rFonts w:ascii="Calibri" w:hAnsi="Calibri" w:eastAsia="Times New Roman" w:cs="Times New Roman" w:asciiTheme="minorHAnsi" w:hAnsiTheme="minorHAnsi"/>
      <w:color w:val="00000A"/>
      <w:kern w:val="0"/>
      <w:sz w:val="22"/>
      <w:szCs w:val="22"/>
      <w:lang w:val="ru-RU" w:eastAsia="ru-RU" w:bidi="ar-SA"/>
    </w:rPr>
  </w:style>
  <w:style w:type="paragraph" w:styleId="ListParagraph">
    <w:name w:val="List Paragraph"/>
    <w:basedOn w:val="Normal"/>
    <w:uiPriority w:val="34"/>
    <w:qFormat/>
    <w:rsid w:val="004f643b"/>
    <w:pPr>
      <w:suppressAutoHyphens w:val="true"/>
      <w:spacing w:lineRule="auto" w:line="240" w:before="0" w:after="0"/>
      <w:ind w:hanging="0" w:left="720"/>
      <w:contextualSpacing/>
    </w:pPr>
    <w:rPr>
      <w:rFonts w:ascii="Times New Roman" w:hAnsi="Times New Roman" w:eastAsia="Times New Roman" w:cs="Times New Roman"/>
      <w:sz w:val="24"/>
      <w:szCs w:val="24"/>
      <w:lang w:eastAsia="ar-SA"/>
    </w:rPr>
  </w:style>
  <w:style w:type="paragraph" w:styleId="ConsPlusNormal1" w:customStyle="1">
    <w:name w:val="ConsPlusNormal"/>
    <w:qFormat/>
    <w:rsid w:val="004f643b"/>
    <w:pPr>
      <w:widowControl w:val="false"/>
      <w:suppressAutoHyphens w:val="true"/>
      <w:bidi w:val="0"/>
      <w:spacing w:lineRule="auto" w:line="240" w:before="0" w:after="0"/>
      <w:ind w:firstLine="720"/>
      <w:jc w:val="left"/>
    </w:pPr>
    <w:rPr>
      <w:rFonts w:ascii="Arial" w:hAnsi="Arial" w:eastAsia="Times New Roman" w:cs="Arial"/>
      <w:color w:val="00000A"/>
      <w:kern w:val="0"/>
      <w:sz w:val="20"/>
      <w:szCs w:val="20"/>
      <w:lang w:val="ru-RU" w:eastAsia="ru-RU" w:bidi="ar-SA"/>
    </w:rPr>
  </w:style>
  <w:style w:type="paragraph" w:styleId="12" w:customStyle="1">
    <w:name w:val="Обычный1"/>
    <w:qFormat/>
    <w:rsid w:val="004f643b"/>
    <w:pPr>
      <w:widowControl/>
      <w:suppressAutoHyphens w:val="true"/>
      <w:bidi w:val="0"/>
      <w:spacing w:lineRule="auto" w:line="240" w:before="0" w:after="0"/>
      <w:jc w:val="left"/>
    </w:pPr>
    <w:rPr>
      <w:rFonts w:ascii="Times New Roman" w:hAnsi="Times New Roman" w:eastAsia="Times New Roman" w:cs="Times New Roman"/>
      <w:color w:val="00000A"/>
      <w:kern w:val="0"/>
      <w:sz w:val="20"/>
      <w:szCs w:val="20"/>
      <w:lang w:val="ru-RU" w:eastAsia="ar-SA" w:bidi="ar-SA"/>
    </w:rPr>
  </w:style>
  <w:style w:type="paragraph" w:styleId="ConsPlusNonformat" w:customStyle="1">
    <w:name w:val="ConsPlusNonformat"/>
    <w:qFormat/>
    <w:rsid w:val="004f643b"/>
    <w:pPr>
      <w:widowControl w:val="false"/>
      <w:suppressAutoHyphens w:val="true"/>
      <w:bidi w:val="0"/>
      <w:spacing w:lineRule="auto" w:line="240" w:before="0" w:after="0"/>
      <w:jc w:val="left"/>
    </w:pPr>
    <w:rPr>
      <w:rFonts w:ascii="Courier New" w:hAnsi="Courier New" w:eastAsia="Times New Roman" w:cs="Courier New"/>
      <w:color w:val="00000A"/>
      <w:kern w:val="0"/>
      <w:sz w:val="20"/>
      <w:szCs w:val="20"/>
      <w:lang w:val="ru-RU" w:eastAsia="ru-RU" w:bidi="ar-SA"/>
    </w:rPr>
  </w:style>
  <w:style w:type="paragraph" w:styleId="ConsNormal" w:customStyle="1">
    <w:name w:val="ConsNormal"/>
    <w:qFormat/>
    <w:rsid w:val="004f643b"/>
    <w:pPr>
      <w:widowControl w:val="false"/>
      <w:suppressAutoHyphens w:val="true"/>
      <w:bidi w:val="0"/>
      <w:spacing w:lineRule="auto" w:line="240" w:before="0" w:after="0"/>
      <w:ind w:firstLine="720"/>
      <w:jc w:val="left"/>
    </w:pPr>
    <w:rPr>
      <w:rFonts w:ascii="Arial" w:hAnsi="Arial" w:eastAsia="Times New Roman" w:cs="Arial"/>
      <w:color w:val="00000A"/>
      <w:kern w:val="0"/>
      <w:sz w:val="20"/>
      <w:szCs w:val="20"/>
      <w:lang w:val="ru-RU" w:eastAsia="ru-RU" w:bidi="ar-SA"/>
    </w:rPr>
  </w:style>
  <w:style w:type="paragraph" w:styleId="Style20" w:customStyle="1">
    <w:name w:val="Содержимое таблицы"/>
    <w:basedOn w:val="Normal"/>
    <w:qFormat/>
    <w:rsid w:val="004f643b"/>
    <w:pPr>
      <w:suppressLineNumbers/>
      <w:suppressAutoHyphens w:val="true"/>
      <w:spacing w:lineRule="auto" w:line="240" w:before="0" w:after="0"/>
    </w:pPr>
    <w:rPr>
      <w:rFonts w:ascii="Times New Roman" w:hAnsi="Times New Roman" w:eastAsia="Times New Roman" w:cs="Times New Roman"/>
      <w:sz w:val="28"/>
      <w:szCs w:val="20"/>
      <w:lang w:eastAsia="ar-SA"/>
    </w:rPr>
  </w:style>
  <w:style w:type="paragraph" w:styleId="13" w:customStyle="1">
    <w:name w:val="Знак1"/>
    <w:basedOn w:val="Normal"/>
    <w:qFormat/>
    <w:rsid w:val="004f643b"/>
    <w:pPr>
      <w:spacing w:lineRule="exact" w:line="240" w:before="0" w:after="160"/>
    </w:pPr>
    <w:rPr>
      <w:rFonts w:ascii="Verdana" w:hAnsi="Verdana" w:eastAsia="Times New Roman" w:cs="Verdana"/>
      <w:sz w:val="20"/>
      <w:szCs w:val="20"/>
      <w:lang w:val="en-US"/>
    </w:rPr>
  </w:style>
  <w:style w:type="paragraph" w:styleId="ConsPlusCell" w:customStyle="1">
    <w:name w:val="ConsPlusCell"/>
    <w:qFormat/>
    <w:rsid w:val="004f643b"/>
    <w:pPr>
      <w:widowControl/>
      <w:suppressAutoHyphens w:val="true"/>
      <w:bidi w:val="0"/>
      <w:spacing w:lineRule="auto" w:line="240" w:before="0" w:after="0"/>
      <w:jc w:val="left"/>
    </w:pPr>
    <w:rPr>
      <w:rFonts w:ascii="Arial" w:hAnsi="Arial" w:eastAsia="Times New Roman" w:cs="Arial"/>
      <w:color w:val="00000A"/>
      <w:kern w:val="0"/>
      <w:sz w:val="20"/>
      <w:szCs w:val="20"/>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44758a"/>
    <w:pPr>
      <w:spacing w:lineRule="auto" w:line="240" w:before="280" w:after="280"/>
    </w:pPr>
    <w:rPr>
      <w:rFonts w:ascii="Tahoma" w:hAnsi="Tahoma" w:eastAsia="Times New Roman" w:cs="Times New Roman"/>
      <w:sz w:val="20"/>
      <w:szCs w:val="20"/>
      <w:lang w:val="en-US"/>
    </w:rPr>
  </w:style>
  <w:style w:type="paragraph" w:styleId="ConsTitle" w:customStyle="1">
    <w:name w:val="ConsTitle"/>
    <w:qFormat/>
    <w:rsid w:val="004f643b"/>
    <w:pPr>
      <w:widowControl w:val="false"/>
      <w:suppressAutoHyphens w:val="true"/>
      <w:bidi w:val="0"/>
      <w:spacing w:lineRule="auto" w:line="240" w:before="0" w:after="0"/>
      <w:ind w:hanging="0" w:right="19772"/>
      <w:jc w:val="left"/>
    </w:pPr>
    <w:rPr>
      <w:rFonts w:ascii="Arial" w:hAnsi="Arial" w:eastAsia="Times New Roman" w:cs="Arial"/>
      <w:b/>
      <w:bCs/>
      <w:color w:val="00000A"/>
      <w:kern w:val="0"/>
      <w:sz w:val="16"/>
      <w:szCs w:val="16"/>
      <w:lang w:val="ru-RU" w:eastAsia="ru-RU" w:bidi="ar-SA"/>
    </w:rPr>
  </w:style>
  <w:style w:type="paragraph" w:styleId="311" w:customStyle="1">
    <w:name w:val="Основной текст 31"/>
    <w:basedOn w:val="Normal"/>
    <w:qFormat/>
    <w:rsid w:val="004f643b"/>
    <w:pPr>
      <w:suppressAutoHyphens w:val="true"/>
      <w:spacing w:lineRule="atLeast" w:line="240" w:before="0" w:after="0"/>
    </w:pPr>
    <w:rPr>
      <w:rFonts w:ascii="Arial" w:hAnsi="Arial" w:eastAsia="Times New Roman" w:cs="Times New Roman"/>
      <w:sz w:val="16"/>
      <w:szCs w:val="20"/>
      <w:lang w:eastAsia="ar-SA"/>
    </w:rPr>
  </w:style>
  <w:style w:type="paragraph" w:styleId="211" w:customStyle="1">
    <w:name w:val="Основной текст 21"/>
    <w:basedOn w:val="Normal"/>
    <w:qFormat/>
    <w:rsid w:val="004f643b"/>
    <w:pPr>
      <w:suppressAutoHyphens w:val="true"/>
      <w:spacing w:lineRule="atLeast" w:line="240" w:before="0" w:after="0"/>
      <w:jc w:val="center"/>
    </w:pPr>
    <w:rPr>
      <w:rFonts w:ascii="Arial" w:hAnsi="Arial" w:eastAsia="Times New Roman" w:cs="Times New Roman"/>
      <w:sz w:val="16"/>
      <w:szCs w:val="20"/>
      <w:lang w:eastAsia="ar-SA"/>
    </w:rPr>
  </w:style>
  <w:style w:type="paragraph" w:styleId="ConsPlusTitle" w:customStyle="1">
    <w:name w:val="ConsPlusTitle"/>
    <w:qFormat/>
    <w:rsid w:val="004f643b"/>
    <w:pPr>
      <w:widowControl w:val="false"/>
      <w:suppressAutoHyphens w:val="true"/>
      <w:bidi w:val="0"/>
      <w:spacing w:lineRule="auto" w:line="240" w:before="0" w:after="0"/>
      <w:jc w:val="left"/>
    </w:pPr>
    <w:rPr>
      <w:rFonts w:ascii="Times New Roman" w:hAnsi="Times New Roman" w:eastAsia="Times New Roman" w:cs="Times New Roman"/>
      <w:b/>
      <w:bCs/>
      <w:color w:val="00000A"/>
      <w:kern w:val="0"/>
      <w:sz w:val="28"/>
      <w:szCs w:val="28"/>
      <w:lang w:val="ru-RU" w:eastAsia="ru-RU" w:bidi="ar-SA"/>
    </w:rPr>
  </w:style>
  <w:style w:type="paragraph" w:styleId="BodyText11" w:customStyle="1">
    <w:name w:val="Body Text 1"/>
    <w:basedOn w:val="BodyText1"/>
    <w:qFormat/>
    <w:rsid w:val="004f643b"/>
    <w:pPr>
      <w:spacing w:before="0" w:after="0"/>
      <w:jc w:val="both"/>
    </w:pPr>
    <w:rPr>
      <w:sz w:val="20"/>
      <w:szCs w:val="20"/>
      <w:lang w:eastAsia="en-US"/>
    </w:rPr>
  </w:style>
  <w:style w:type="paragraph" w:styleId="212" w:customStyle="1">
    <w:name w:val="Основной текст с отступом 21"/>
    <w:basedOn w:val="Normal"/>
    <w:qFormat/>
    <w:rsid w:val="004f643b"/>
    <w:pPr>
      <w:suppressAutoHyphens w:val="true"/>
      <w:spacing w:lineRule="auto" w:line="240" w:before="0" w:after="0"/>
      <w:ind w:firstLine="540"/>
      <w:jc w:val="both"/>
    </w:pPr>
    <w:rPr>
      <w:rFonts w:ascii="Times New Roman" w:hAnsi="Times New Roman" w:eastAsia="Times New Roman" w:cs="Times New Roman"/>
      <w:color w:val="000000"/>
      <w:sz w:val="28"/>
      <w:szCs w:val="24"/>
      <w:lang w:eastAsia="ar-SA"/>
    </w:rPr>
  </w:style>
  <w:style w:type="paragraph" w:styleId="s1" w:customStyle="1">
    <w:name w:val="s_1"/>
    <w:basedOn w:val="Normal"/>
    <w:qFormat/>
    <w:rsid w:val="004f643b"/>
    <w:pPr>
      <w:spacing w:lineRule="auto" w:line="240" w:before="0" w:after="0"/>
      <w:ind w:firstLine="720"/>
      <w:jc w:val="both"/>
    </w:pPr>
    <w:rPr>
      <w:rFonts w:ascii="Arial" w:hAnsi="Arial" w:eastAsia="Calibri" w:cs="Arial"/>
      <w:sz w:val="26"/>
      <w:szCs w:val="26"/>
      <w:lang w:eastAsia="ru-RU"/>
    </w:rPr>
  </w:style>
  <w:style w:type="paragraph" w:styleId="PlainText">
    <w:name w:val="Plain Text"/>
    <w:basedOn w:val="Normal"/>
    <w:qFormat/>
    <w:rsid w:val="00e2629f"/>
    <w:pPr>
      <w:spacing w:lineRule="auto" w:line="240" w:before="0" w:after="0"/>
    </w:pPr>
    <w:rPr>
      <w:rFonts w:ascii="Courier New" w:hAnsi="Courier New" w:eastAsia="Times New Roman" w:cs="Courier New"/>
      <w:sz w:val="20"/>
      <w:szCs w:val="20"/>
      <w:lang w:eastAsia="ru-RU"/>
    </w:rPr>
  </w:style>
  <w:style w:type="paragraph" w:styleId="ConsNonformat" w:customStyle="1">
    <w:name w:val="ConsNonformat"/>
    <w:qFormat/>
    <w:rsid w:val="0044758a"/>
    <w:pPr>
      <w:widowControl w:val="false"/>
      <w:suppressAutoHyphens w:val="true"/>
      <w:bidi w:val="0"/>
      <w:spacing w:lineRule="auto" w:line="240" w:before="0" w:after="0"/>
      <w:ind w:hanging="0" w:right="19772"/>
      <w:jc w:val="left"/>
    </w:pPr>
    <w:rPr>
      <w:rFonts w:ascii="Courier New" w:hAnsi="Courier New" w:eastAsia="Times New Roman" w:cs="Courier New"/>
      <w:color w:val="00000A"/>
      <w:kern w:val="0"/>
      <w:sz w:val="20"/>
      <w:szCs w:val="20"/>
      <w:lang w:val="ru-RU" w:eastAsia="ru-RU" w:bidi="ar-SA"/>
    </w:rPr>
  </w:style>
  <w:style w:type="paragraph" w:styleId="note" w:customStyle="1">
    <w:name w:val="note"/>
    <w:basedOn w:val="Normal"/>
    <w:qFormat/>
    <w:rsid w:val="0044758a"/>
    <w:pPr>
      <w:spacing w:lineRule="auto" w:line="240" w:before="280" w:after="280"/>
    </w:pPr>
    <w:rPr>
      <w:rFonts w:ascii="Times New Roman" w:hAnsi="Times New Roman" w:eastAsia="Times New Roman" w:cs="Times New Roman"/>
      <w:b/>
      <w:bCs/>
      <w:color w:val="666666"/>
      <w:sz w:val="20"/>
      <w:szCs w:val="20"/>
      <w:lang w:eastAsia="ru-RU"/>
    </w:rPr>
  </w:style>
  <w:style w:type="paragraph" w:styleId="14" w:customStyle="1">
    <w:name w:val="Список1"/>
    <w:basedOn w:val="Normal"/>
    <w:qFormat/>
    <w:rsid w:val="0044758a"/>
    <w:pPr>
      <w:spacing w:lineRule="auto" w:line="240" w:before="80" w:after="0"/>
      <w:jc w:val="both"/>
    </w:pPr>
    <w:rPr>
      <w:rFonts w:ascii="Times New Roman" w:hAnsi="Times New Roman" w:eastAsia="Times New Roman" w:cs="Times New Roman"/>
      <w:sz w:val="20"/>
      <w:szCs w:val="20"/>
    </w:rPr>
  </w:style>
  <w:style w:type="paragraph" w:styleId="BlockText">
    <w:name w:val="Block Text"/>
    <w:basedOn w:val="Normal"/>
    <w:qFormat/>
    <w:rsid w:val="0044758a"/>
    <w:pPr>
      <w:spacing w:lineRule="auto" w:line="240" w:before="0" w:after="120"/>
      <w:ind w:hanging="0" w:left="1440" w:right="1440"/>
    </w:pPr>
    <w:rPr>
      <w:rFonts w:ascii="Times New Roman" w:hAnsi="Times New Roman" w:eastAsia="Times New Roman" w:cs="Times New Roman"/>
      <w:sz w:val="24"/>
      <w:szCs w:val="24"/>
      <w:lang w:eastAsia="ru-RU"/>
    </w:rPr>
  </w:style>
  <w:style w:type="paragraph" w:styleId="FootnoteText">
    <w:name w:val="Footnote Text"/>
    <w:basedOn w:val="Normal"/>
    <w:rsid w:val="0044758a"/>
    <w:pPr>
      <w:spacing w:lineRule="auto" w:line="240" w:before="0" w:after="0"/>
    </w:pPr>
    <w:rPr>
      <w:rFonts w:ascii="Times New Roman" w:hAnsi="Times New Roman" w:eastAsia="Times New Roman" w:cs="Times New Roman"/>
      <w:sz w:val="20"/>
      <w:szCs w:val="20"/>
      <w:lang w:eastAsia="ru-RU"/>
    </w:rPr>
  </w:style>
  <w:style w:type="paragraph" w:styleId="221" w:customStyle="1">
    <w:name w:val="Основной текст 22"/>
    <w:basedOn w:val="Normal"/>
    <w:qFormat/>
    <w:rsid w:val="0044758a"/>
    <w:pPr>
      <w:spacing w:lineRule="auto" w:line="240" w:before="0" w:after="0"/>
      <w:ind w:firstLine="567"/>
      <w:jc w:val="both"/>
    </w:pPr>
    <w:rPr>
      <w:rFonts w:ascii="Times New Roman" w:hAnsi="Times New Roman" w:eastAsia="Times New Roman" w:cs="Times New Roman"/>
      <w:i/>
      <w:sz w:val="24"/>
      <w:szCs w:val="20"/>
      <w:lang w:val="en-US" w:eastAsia="ru-RU"/>
    </w:rPr>
  </w:style>
  <w:style w:type="paragraph" w:styleId="BodyText31">
    <w:name w:val="Body Text 3"/>
    <w:basedOn w:val="Normal"/>
    <w:qFormat/>
    <w:rsid w:val="0044758a"/>
    <w:pPr>
      <w:spacing w:lineRule="auto" w:line="240" w:before="0" w:after="0"/>
      <w:jc w:val="both"/>
    </w:pPr>
    <w:rPr>
      <w:rFonts w:ascii="Times New Roman" w:hAnsi="Times New Roman" w:eastAsia="Times New Roman" w:cs="Times New Roman"/>
      <w:sz w:val="26"/>
      <w:szCs w:val="24"/>
    </w:rPr>
  </w:style>
  <w:style w:type="paragraph" w:styleId="Bodytext32" w:customStyle="1">
    <w:name w:val="Body text (3)"/>
    <w:basedOn w:val="Normal"/>
    <w:link w:val="Bodytext3"/>
    <w:uiPriority w:val="99"/>
    <w:qFormat/>
    <w:rsid w:val="0044758a"/>
    <w:pPr>
      <w:shd w:val="clear" w:fill="FFFFFF"/>
      <w:spacing w:lineRule="atLeast" w:line="240" w:before="0" w:after="0"/>
    </w:pPr>
    <w:rPr>
      <w:rFonts w:ascii="Arial" w:hAnsi="Arial" w:cs="Arial"/>
      <w:b/>
      <w:bCs/>
      <w:sz w:val="16"/>
      <w:szCs w:val="16"/>
    </w:rPr>
  </w:style>
  <w:style w:type="paragraph" w:styleId="Bodytext22" w:customStyle="1">
    <w:name w:val="Body text (2)"/>
    <w:basedOn w:val="Normal"/>
    <w:link w:val="Bodytext2"/>
    <w:uiPriority w:val="99"/>
    <w:qFormat/>
    <w:rsid w:val="0044758a"/>
    <w:pPr>
      <w:shd w:val="clear" w:fill="FFFFFF"/>
      <w:spacing w:lineRule="atLeast" w:line="240" w:before="0" w:after="0"/>
    </w:pPr>
    <w:rPr>
      <w:rFonts w:ascii="Arial" w:hAnsi="Arial" w:cs="Arial"/>
      <w:sz w:val="16"/>
      <w:szCs w:val="16"/>
    </w:rPr>
  </w:style>
  <w:style w:type="paragraph" w:styleId="Bodytext12" w:customStyle="1">
    <w:name w:val="Body text1"/>
    <w:basedOn w:val="Normal"/>
    <w:link w:val="Bodytext"/>
    <w:uiPriority w:val="99"/>
    <w:qFormat/>
    <w:rsid w:val="0044758a"/>
    <w:pPr>
      <w:shd w:val="clear" w:fill="FFFFFF"/>
      <w:spacing w:lineRule="atLeast" w:line="240" w:before="0" w:after="0"/>
    </w:pPr>
    <w:rPr>
      <w:rFonts w:ascii="Arial" w:hAnsi="Arial" w:cs="Arial"/>
      <w:sz w:val="16"/>
      <w:szCs w:val="16"/>
    </w:rPr>
  </w:style>
  <w:style w:type="paragraph" w:styleId="western" w:customStyle="1">
    <w:name w:val="western"/>
    <w:basedOn w:val="Normal"/>
    <w:qFormat/>
    <w:rsid w:val="0044758a"/>
    <w:pPr>
      <w:spacing w:lineRule="auto" w:line="240" w:before="0" w:after="240"/>
    </w:pPr>
    <w:rPr>
      <w:rFonts w:ascii="Times New Roman" w:hAnsi="Times New Roman" w:eastAsia="Times New Roman" w:cs="Times New Roman"/>
      <w:sz w:val="24"/>
      <w:szCs w:val="24"/>
      <w:lang w:eastAsia="ru-RU"/>
    </w:rPr>
  </w:style>
  <w:style w:type="paragraph" w:styleId="23" w:customStyle="1">
    <w:name w:val="Обычный2"/>
    <w:qFormat/>
    <w:rsid w:val="0044758a"/>
    <w:pPr>
      <w:widowControl/>
      <w:suppressAutoHyphens w:val="true"/>
      <w:bidi w:val="0"/>
      <w:spacing w:lineRule="auto" w:line="240" w:before="0" w:after="0"/>
      <w:jc w:val="left"/>
    </w:pPr>
    <w:rPr>
      <w:rFonts w:ascii="Times New Roman" w:hAnsi="Times New Roman" w:eastAsia="Times New Roman" w:cs="Times New Roman"/>
      <w:color w:val="00000A"/>
      <w:kern w:val="0"/>
      <w:sz w:val="20"/>
      <w:szCs w:val="20"/>
      <w:lang w:val="ru-RU" w:eastAsia="ru-RU" w:bidi="ar-SA"/>
    </w:rPr>
  </w:style>
  <w:style w:type="paragraph" w:styleId="Style21" w:customStyle="1">
    <w:name w:val="Îáû÷íûé"/>
    <w:uiPriority w:val="99"/>
    <w:semiHidden/>
    <w:qFormat/>
    <w:rsid w:val="00792436"/>
    <w:pPr>
      <w:widowControl/>
      <w:suppressAutoHyphens w:val="true"/>
      <w:bidi w:val="0"/>
      <w:spacing w:lineRule="auto" w:line="240" w:before="0" w:after="0"/>
      <w:jc w:val="left"/>
    </w:pPr>
    <w:rPr>
      <w:rFonts w:ascii="Times New Roman" w:hAnsi="Times New Roman" w:eastAsia="Times New Roman" w:cs="Times New Roman"/>
      <w:color w:val="00000A"/>
      <w:kern w:val="0"/>
      <w:sz w:val="20"/>
      <w:szCs w:val="20"/>
      <w:lang w:val="ru-RU" w:eastAsia="ru-RU" w:bidi="ar-SA"/>
    </w:rPr>
  </w:style>
  <w:style w:type="paragraph" w:styleId="contentheader2cols" w:customStyle="1">
    <w:name w:val="contentheader2cols"/>
    <w:basedOn w:val="Normal"/>
    <w:qFormat/>
    <w:rsid w:val="00cc4264"/>
    <w:pPr>
      <w:spacing w:lineRule="auto" w:line="240" w:before="75" w:after="0"/>
      <w:ind w:hanging="0" w:left="374"/>
    </w:pPr>
    <w:rPr>
      <w:rFonts w:ascii="Times New Roman" w:hAnsi="Times New Roman" w:eastAsia="Times New Roman" w:cs="Times New Roman"/>
      <w:b/>
      <w:bCs/>
      <w:color w:val="3560A7"/>
      <w:sz w:val="32"/>
      <w:szCs w:val="32"/>
      <w:lang w:eastAsia="ru-RU"/>
    </w:rPr>
  </w:style>
  <w:style w:type="paragraph" w:styleId="Style22" w:customStyle="1">
    <w:name w:val="Знак"/>
    <w:basedOn w:val="Normal"/>
    <w:qFormat/>
    <w:rsid w:val="00cc4264"/>
    <w:pPr>
      <w:spacing w:lineRule="exact" w:line="240" w:before="0" w:after="160"/>
    </w:pPr>
    <w:rPr>
      <w:rFonts w:ascii="Verdana" w:hAnsi="Verdana" w:eastAsia="Times New Roman" w:cs="Times New Roman"/>
      <w:sz w:val="20"/>
      <w:szCs w:val="20"/>
      <w:lang w:val="en-US"/>
    </w:rPr>
  </w:style>
  <w:style w:type="paragraph" w:styleId="24" w:customStyle="1">
    <w:name w:val="Без интервала2"/>
    <w:qFormat/>
    <w:rsid w:val="00cc4264"/>
    <w:pPr>
      <w:widowControl w:val="false"/>
      <w:suppressAutoHyphens w:val="true"/>
      <w:bidi w:val="0"/>
      <w:spacing w:lineRule="auto" w:line="240" w:before="0" w:after="0"/>
      <w:jc w:val="left"/>
    </w:pPr>
    <w:rPr>
      <w:rFonts w:ascii="Times New Roman" w:hAnsi="Times New Roman" w:eastAsia="Calibri" w:cs="Times New Roman" w:eastAsiaTheme="minorHAnsi"/>
      <w:color w:val="00000A"/>
      <w:kern w:val="0"/>
      <w:sz w:val="20"/>
      <w:szCs w:val="20"/>
      <w:lang w:val="ru-RU" w:eastAsia="ru-RU" w:bidi="ar-SA"/>
    </w:rPr>
  </w:style>
  <w:style w:type="paragraph" w:styleId="Postan" w:customStyle="1">
    <w:name w:val="Postan"/>
    <w:basedOn w:val="Normal"/>
    <w:qFormat/>
    <w:rsid w:val="00cc4264"/>
    <w:pPr>
      <w:spacing w:lineRule="auto" w:line="240" w:before="0" w:after="0"/>
      <w:jc w:val="center"/>
    </w:pPr>
    <w:rPr>
      <w:rFonts w:ascii="Times New Roman" w:hAnsi="Times New Roman" w:eastAsia="Times New Roman" w:cs="Times New Roman"/>
      <w:sz w:val="28"/>
      <w:szCs w:val="20"/>
      <w:lang w:eastAsia="ru-RU"/>
    </w:rPr>
  </w:style>
  <w:style w:type="numbering" w:styleId="Style23" w:default="1">
    <w:name w:val="Без списка"/>
    <w:uiPriority w:val="99"/>
    <w:semiHidden/>
    <w:unhideWhenUsed/>
    <w:qFormat/>
  </w:style>
  <w:style w:type="numbering" w:styleId="15" w:customStyle="1">
    <w:name w:val="Нет списка1"/>
    <w:uiPriority w:val="99"/>
    <w:semiHidden/>
    <w:unhideWhenUsed/>
    <w:qFormat/>
    <w:rsid w:val="004f643b"/>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e">
    <w:name w:val="Table Grid"/>
    <w:basedOn w:val="a2"/>
    <w:uiPriority w:val="59"/>
    <w:rsid w:val="004f643b"/>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Сетка таблицы1"/>
    <w:basedOn w:val="a2"/>
    <w:uiPriority w:val="59"/>
    <w:rsid w:val="004475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Сетка таблицы2"/>
    <w:basedOn w:val="a2"/>
    <w:uiPriority w:val="59"/>
    <w:rsid w:val="004475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6C6F-40AA-464D-8D85-616E13CB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Application>LibreOffice/24.2.7.2$Linux_X86_64 LibreOffice_project/420$Build-2</Application>
  <AppVersion>15.0000</AppVersion>
  <Pages>5</Pages>
  <Words>764</Words>
  <Characters>5521</Characters>
  <CharactersWithSpaces>6202</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2025-03-21T08:09:00Z</dcterms:created>
  <dc:creator>Виктория Яковлева</dc:creator>
  <dc:description/>
  <dc:language>ru-RU</dc:language>
  <cp:lastModifiedBy/>
  <cp:lastPrinted>2025-04-14T13:49:42Z</cp:lastPrinted>
  <dcterms:modified xsi:type="dcterms:W3CDTF">2026-01-28T12:51:17Z</dcterms:modified>
  <cp:revision>7</cp:revision>
  <dc:subject/>
  <dc:title/>
</cp:coreProperties>
</file>